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053F" w:rsidRDefault="00E6053F" w:rsidP="00732F23">
      <w:pPr>
        <w:pStyle w:val="a3"/>
        <w:spacing w:line="360" w:lineRule="auto"/>
        <w:ind w:firstLine="708"/>
        <w:jc w:val="left"/>
      </w:pPr>
      <w:r>
        <w:rPr>
          <w:b/>
          <w:noProof/>
          <w:sz w:val="28"/>
        </w:rPr>
        <w:drawing>
          <wp:anchor distT="0" distB="0" distL="114300" distR="114300" simplePos="0" relativeHeight="251658240" behindDoc="0" locked="0" layoutInCell="1" allowOverlap="1">
            <wp:simplePos x="0" y="0"/>
            <wp:positionH relativeFrom="column">
              <wp:posOffset>2849245</wp:posOffset>
            </wp:positionH>
            <wp:positionV relativeFrom="paragraph">
              <wp:align>top</wp:align>
            </wp:positionV>
            <wp:extent cx="767080" cy="796290"/>
            <wp:effectExtent l="19050" t="0" r="0" b="0"/>
            <wp:wrapSquare wrapText="bothSides"/>
            <wp:docPr id="1" name="Рисунок 1" descr="герб%20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20района"/>
                    <pic:cNvPicPr>
                      <a:picLocks noChangeAspect="1" noChangeArrowheads="1"/>
                    </pic:cNvPicPr>
                  </pic:nvPicPr>
                  <pic:blipFill>
                    <a:blip r:embed="rId8" cstate="print"/>
                    <a:srcRect/>
                    <a:stretch>
                      <a:fillRect/>
                    </a:stretch>
                  </pic:blipFill>
                  <pic:spPr bwMode="auto">
                    <a:xfrm>
                      <a:off x="0" y="0"/>
                      <a:ext cx="767080" cy="796290"/>
                    </a:xfrm>
                    <a:prstGeom prst="rect">
                      <a:avLst/>
                    </a:prstGeom>
                    <a:noFill/>
                    <a:ln w="9525">
                      <a:noFill/>
                      <a:miter lim="800000"/>
                      <a:headEnd/>
                      <a:tailEnd/>
                    </a:ln>
                  </pic:spPr>
                </pic:pic>
              </a:graphicData>
            </a:graphic>
          </wp:anchor>
        </w:drawing>
      </w:r>
      <w:r w:rsidR="00C67FFB">
        <w:t xml:space="preserve">  </w:t>
      </w:r>
      <w:r w:rsidR="00732F23">
        <w:br w:type="textWrapping" w:clear="all"/>
      </w:r>
    </w:p>
    <w:p w:rsidR="00137FA6" w:rsidRPr="0033357D" w:rsidRDefault="00C67FFB" w:rsidP="00C67FFB">
      <w:pPr>
        <w:rPr>
          <w:b/>
          <w:sz w:val="28"/>
          <w:szCs w:val="28"/>
        </w:rPr>
      </w:pPr>
      <w:r>
        <w:rPr>
          <w:b/>
          <w:sz w:val="28"/>
          <w:szCs w:val="28"/>
        </w:rPr>
        <w:t xml:space="preserve">       </w:t>
      </w:r>
      <w:r w:rsidR="004B095F" w:rsidRPr="0033357D">
        <w:rPr>
          <w:b/>
          <w:sz w:val="28"/>
          <w:szCs w:val="28"/>
        </w:rPr>
        <w:t>С</w:t>
      </w:r>
      <w:r w:rsidR="00137FA6">
        <w:rPr>
          <w:b/>
          <w:sz w:val="28"/>
          <w:szCs w:val="28"/>
        </w:rPr>
        <w:t>ОВЕТ</w:t>
      </w:r>
      <w:r w:rsidR="004B095F" w:rsidRPr="0033357D">
        <w:rPr>
          <w:b/>
          <w:sz w:val="28"/>
          <w:szCs w:val="28"/>
        </w:rPr>
        <w:t xml:space="preserve"> ДЕПУТАТОВ</w:t>
      </w:r>
      <w:r>
        <w:rPr>
          <w:b/>
          <w:sz w:val="28"/>
          <w:szCs w:val="28"/>
        </w:rPr>
        <w:t xml:space="preserve"> </w:t>
      </w:r>
      <w:r w:rsidR="00227AAD">
        <w:rPr>
          <w:b/>
          <w:sz w:val="28"/>
          <w:szCs w:val="28"/>
        </w:rPr>
        <w:t>ЛЫСКОВСКОГО</w:t>
      </w:r>
      <w:r w:rsidR="00137FA6">
        <w:rPr>
          <w:b/>
          <w:sz w:val="28"/>
          <w:szCs w:val="28"/>
        </w:rPr>
        <w:t xml:space="preserve">  СЕЛЬСКОГО ПОСЕЛЕНИЯ</w:t>
      </w:r>
    </w:p>
    <w:p w:rsidR="00E6053F" w:rsidRPr="0033357D" w:rsidRDefault="00E6053F" w:rsidP="00E6053F">
      <w:pPr>
        <w:jc w:val="center"/>
        <w:rPr>
          <w:b/>
          <w:sz w:val="28"/>
          <w:szCs w:val="28"/>
        </w:rPr>
      </w:pPr>
      <w:r w:rsidRPr="0033357D">
        <w:rPr>
          <w:b/>
          <w:sz w:val="28"/>
          <w:szCs w:val="28"/>
        </w:rPr>
        <w:t>ОКТЯБРЬСКОГО МУНИЦИПАЛЬНОГО РАЙОНА</w:t>
      </w:r>
    </w:p>
    <w:p w:rsidR="00E6053F" w:rsidRPr="0033357D" w:rsidRDefault="00E6053F" w:rsidP="00E6053F">
      <w:pPr>
        <w:jc w:val="center"/>
        <w:rPr>
          <w:b/>
          <w:sz w:val="28"/>
          <w:szCs w:val="28"/>
        </w:rPr>
      </w:pPr>
      <w:r w:rsidRPr="0033357D">
        <w:rPr>
          <w:b/>
          <w:sz w:val="28"/>
          <w:szCs w:val="28"/>
        </w:rPr>
        <w:t xml:space="preserve"> ЧЕЛЯБИНСК</w:t>
      </w:r>
      <w:r w:rsidR="006D1440" w:rsidRPr="0033357D">
        <w:rPr>
          <w:b/>
          <w:sz w:val="28"/>
          <w:szCs w:val="28"/>
        </w:rPr>
        <w:t>ОЙ</w:t>
      </w:r>
      <w:r w:rsidRPr="0033357D">
        <w:rPr>
          <w:b/>
          <w:sz w:val="28"/>
          <w:szCs w:val="28"/>
        </w:rPr>
        <w:t xml:space="preserve"> ОБЛАСТ</w:t>
      </w:r>
      <w:r w:rsidR="006D1440" w:rsidRPr="0033357D">
        <w:rPr>
          <w:b/>
          <w:sz w:val="28"/>
          <w:szCs w:val="28"/>
        </w:rPr>
        <w:t>И</w:t>
      </w:r>
    </w:p>
    <w:p w:rsidR="004B095F" w:rsidRPr="0033357D" w:rsidRDefault="004B095F" w:rsidP="00E6053F">
      <w:pPr>
        <w:jc w:val="center"/>
        <w:rPr>
          <w:b/>
        </w:rPr>
      </w:pPr>
      <w:r w:rsidRPr="0033357D">
        <w:rPr>
          <w:b/>
          <w:sz w:val="28"/>
          <w:szCs w:val="28"/>
        </w:rPr>
        <w:t>РЕШЕНИЕ</w:t>
      </w:r>
    </w:p>
    <w:p w:rsidR="00E6053F" w:rsidRDefault="00E6053F" w:rsidP="00E6053F">
      <w:pPr>
        <w:jc w:val="center"/>
        <w:rPr>
          <w:b/>
        </w:rPr>
      </w:pPr>
      <w:r>
        <w:rPr>
          <w:b/>
        </w:rPr>
        <w:t>______________________________________________________________________</w:t>
      </w:r>
    </w:p>
    <w:p w:rsidR="00E6053F" w:rsidRPr="00732F23" w:rsidRDefault="003B6530" w:rsidP="00E6053F">
      <w:r w:rsidRPr="00732F23">
        <w:rPr>
          <w:noProof/>
        </w:rPr>
        <w:t>о</w:t>
      </w:r>
      <w:r w:rsidR="00E6053F" w:rsidRPr="00732F23">
        <w:rPr>
          <w:noProof/>
        </w:rPr>
        <w:t xml:space="preserve">т  </w:t>
      </w:r>
      <w:r w:rsidR="00CF233C">
        <w:rPr>
          <w:noProof/>
        </w:rPr>
        <w:t>27.08</w:t>
      </w:r>
      <w:r w:rsidR="00910EFA">
        <w:rPr>
          <w:noProof/>
        </w:rPr>
        <w:t>.</w:t>
      </w:r>
      <w:r w:rsidR="00BE5D0C" w:rsidRPr="00732F23">
        <w:rPr>
          <w:noProof/>
        </w:rPr>
        <w:t>202</w:t>
      </w:r>
      <w:bookmarkStart w:id="0" w:name="_GoBack"/>
      <w:bookmarkEnd w:id="0"/>
      <w:r w:rsidR="00BF1D38" w:rsidRPr="00732F23">
        <w:rPr>
          <w:noProof/>
        </w:rPr>
        <w:t>1</w:t>
      </w:r>
      <w:r w:rsidR="00E6053F" w:rsidRPr="00732F23">
        <w:rPr>
          <w:noProof/>
        </w:rPr>
        <w:t xml:space="preserve"> г.</w:t>
      </w:r>
      <w:r w:rsidR="00E6053F" w:rsidRPr="00732F23">
        <w:t xml:space="preserve">  №  </w:t>
      </w:r>
      <w:r w:rsidR="00CF233C">
        <w:t>34</w:t>
      </w:r>
      <w:r w:rsidR="00E6053F" w:rsidRPr="00732F23">
        <w:tab/>
      </w:r>
      <w:r w:rsidR="00E6053F" w:rsidRPr="00732F23">
        <w:tab/>
      </w:r>
    </w:p>
    <w:p w:rsidR="004B095F" w:rsidRPr="00732F23" w:rsidRDefault="004B095F" w:rsidP="00E92BFE">
      <w:pPr>
        <w:pStyle w:val="a3"/>
        <w:spacing w:line="360" w:lineRule="auto"/>
      </w:pPr>
    </w:p>
    <w:p w:rsidR="004B095F" w:rsidRPr="00732F23" w:rsidRDefault="004B095F" w:rsidP="004B095F">
      <w:pPr>
        <w:suppressLineNumbers/>
        <w:tabs>
          <w:tab w:val="left" w:pos="709"/>
          <w:tab w:val="left" w:pos="5103"/>
        </w:tabs>
        <w:ind w:right="4534"/>
        <w:jc w:val="both"/>
      </w:pPr>
      <w:r w:rsidRPr="00732F23">
        <w:t xml:space="preserve">Об утверждении Положения </w:t>
      </w:r>
      <w:r w:rsidR="00661FAA" w:rsidRPr="00732F23">
        <w:t xml:space="preserve">о муниципальном контроле в сфере благоустройства </w:t>
      </w:r>
      <w:r w:rsidR="00DF278B" w:rsidRPr="00732F23">
        <w:t>на территории</w:t>
      </w:r>
      <w:r w:rsidRPr="00732F23">
        <w:t xml:space="preserve"> </w:t>
      </w:r>
      <w:r w:rsidR="00227AAD" w:rsidRPr="00732F23">
        <w:t>Лысковского</w:t>
      </w:r>
      <w:r w:rsidR="00137FA6" w:rsidRPr="00732F23">
        <w:t xml:space="preserve"> сельского поселения </w:t>
      </w:r>
      <w:r w:rsidRPr="00732F23">
        <w:t>Октябрьско</w:t>
      </w:r>
      <w:r w:rsidR="00DF278B" w:rsidRPr="00732F23">
        <w:t>го</w:t>
      </w:r>
      <w:r w:rsidR="00587F14" w:rsidRPr="00732F23">
        <w:t xml:space="preserve"> </w:t>
      </w:r>
      <w:r w:rsidRPr="00732F23">
        <w:t>муниципально</w:t>
      </w:r>
      <w:r w:rsidR="00DF278B" w:rsidRPr="00732F23">
        <w:t>го</w:t>
      </w:r>
      <w:r w:rsidRPr="00732F23">
        <w:t xml:space="preserve"> район</w:t>
      </w:r>
      <w:r w:rsidR="00661FAA" w:rsidRPr="00732F23">
        <w:t>а</w:t>
      </w:r>
      <w:r w:rsidRPr="00732F23">
        <w:t xml:space="preserve"> </w:t>
      </w:r>
    </w:p>
    <w:p w:rsidR="004B095F" w:rsidRPr="00732F23" w:rsidRDefault="004B095F" w:rsidP="00E92BFE">
      <w:pPr>
        <w:pStyle w:val="a3"/>
        <w:spacing w:line="360" w:lineRule="auto"/>
      </w:pPr>
    </w:p>
    <w:p w:rsidR="0033357D" w:rsidRPr="00732F23" w:rsidRDefault="0033357D" w:rsidP="004069ED">
      <w:pPr>
        <w:suppressLineNumbers/>
        <w:tabs>
          <w:tab w:val="left" w:pos="4536"/>
        </w:tabs>
        <w:jc w:val="both"/>
      </w:pPr>
    </w:p>
    <w:p w:rsidR="004069ED" w:rsidRPr="00732F23" w:rsidRDefault="00CF7FF4" w:rsidP="00661FAA">
      <w:pPr>
        <w:ind w:firstLine="567"/>
        <w:jc w:val="both"/>
      </w:pPr>
      <w:r w:rsidRPr="00732F23">
        <w:t xml:space="preserve">   </w:t>
      </w:r>
      <w:r w:rsidR="00B75ACB" w:rsidRPr="00732F23">
        <w:t xml:space="preserve">  </w:t>
      </w:r>
      <w:r w:rsidR="00661FAA" w:rsidRPr="00732F23">
        <w:t xml:space="preserve">  В соответствии с Федеральным законом от 31.07.2020г. № 248-ФЗ «О государственном контроле (надзоре) и муниципальном контроле в Российской Федерации»</w:t>
      </w:r>
      <w:r w:rsidR="00B75ACB" w:rsidRPr="00732F23">
        <w:t>,</w:t>
      </w:r>
      <w:r w:rsidR="00661FAA" w:rsidRPr="00732F23">
        <w:t xml:space="preserve"> Федеральным законом от 11.06.2021г. №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w:t>
      </w:r>
      <w:r w:rsidR="00F61262" w:rsidRPr="00732F23">
        <w:t>,</w:t>
      </w:r>
      <w:r w:rsidR="00661FAA" w:rsidRPr="00732F23">
        <w:t xml:space="preserve"> </w:t>
      </w:r>
      <w:r w:rsidR="00B75ACB" w:rsidRPr="00732F23">
        <w:t>Федеральным</w:t>
      </w:r>
      <w:r w:rsidR="00661FAA" w:rsidRPr="00732F23">
        <w:t xml:space="preserve"> закон</w:t>
      </w:r>
      <w:r w:rsidR="00B75ACB" w:rsidRPr="00732F23">
        <w:t>ом</w:t>
      </w:r>
      <w:r w:rsidR="00661FAA" w:rsidRPr="00732F23">
        <w:t xml:space="preserve"> от 06</w:t>
      </w:r>
      <w:r w:rsidR="00F61262" w:rsidRPr="00732F23">
        <w:t>.10.2</w:t>
      </w:r>
      <w:r w:rsidR="00661FAA" w:rsidRPr="00732F23">
        <w:t xml:space="preserve">003 года N 131-ФЗ "Об общих принципах организации местного самоуправления в Российской Федерации", Уставом </w:t>
      </w:r>
      <w:r w:rsidR="00227AAD" w:rsidRPr="00732F23">
        <w:t>Лысковского</w:t>
      </w:r>
      <w:r w:rsidR="00661FAA" w:rsidRPr="00732F23">
        <w:t xml:space="preserve"> сельского поселения Октябрьского муниципального района, Совет депутатов </w:t>
      </w:r>
      <w:r w:rsidR="00227AAD" w:rsidRPr="00732F23">
        <w:t>Лысковского</w:t>
      </w:r>
      <w:r w:rsidR="00661FAA" w:rsidRPr="00732F23">
        <w:t xml:space="preserve"> сельского поселения Октябрьского муниципального района</w:t>
      </w:r>
    </w:p>
    <w:p w:rsidR="004069ED" w:rsidRPr="00732F23" w:rsidRDefault="00CF7FF4" w:rsidP="007165B7">
      <w:pPr>
        <w:ind w:firstLine="851"/>
        <w:jc w:val="both"/>
      </w:pPr>
      <w:r w:rsidRPr="00732F23">
        <w:t xml:space="preserve"> РЕШАЕТ:</w:t>
      </w:r>
      <w:bookmarkStart w:id="1" w:name="sub_1001"/>
    </w:p>
    <w:p w:rsidR="00CF7FF4" w:rsidRPr="00732F23" w:rsidRDefault="00CF7FF4" w:rsidP="004069ED">
      <w:pPr>
        <w:ind w:firstLine="851"/>
        <w:jc w:val="both"/>
      </w:pPr>
      <w:r w:rsidRPr="00732F23">
        <w:t xml:space="preserve">1. Утвердить </w:t>
      </w:r>
      <w:hyperlink w:anchor="sub_1000" w:history="1">
        <w:r w:rsidRPr="00732F23">
          <w:rPr>
            <w:rStyle w:val="af1"/>
            <w:b w:val="0"/>
            <w:color w:val="auto"/>
          </w:rPr>
          <w:t>Положение</w:t>
        </w:r>
      </w:hyperlink>
      <w:r w:rsidR="00B75ACB" w:rsidRPr="00732F23">
        <w:t xml:space="preserve"> о</w:t>
      </w:r>
      <w:r w:rsidRPr="00732F23">
        <w:t xml:space="preserve"> </w:t>
      </w:r>
      <w:r w:rsidR="007165B7" w:rsidRPr="00732F23">
        <w:t xml:space="preserve">муниципальном контроле в сфере благоустройства на </w:t>
      </w:r>
      <w:r w:rsidRPr="00732F23">
        <w:t>территории</w:t>
      </w:r>
      <w:r w:rsidR="00137FA6" w:rsidRPr="00732F23">
        <w:t xml:space="preserve"> </w:t>
      </w:r>
      <w:r w:rsidR="00227AAD" w:rsidRPr="00732F23">
        <w:t>Лысковского</w:t>
      </w:r>
      <w:r w:rsidR="00137FA6" w:rsidRPr="00732F23">
        <w:t xml:space="preserve"> сельского поселения</w:t>
      </w:r>
      <w:r w:rsidRPr="00732F23">
        <w:t xml:space="preserve"> Октя</w:t>
      </w:r>
      <w:r w:rsidR="00B75ACB" w:rsidRPr="00732F23">
        <w:t xml:space="preserve">брьского муниципального района </w:t>
      </w:r>
      <w:r w:rsidRPr="00732F23">
        <w:t>(прилагается).</w:t>
      </w:r>
    </w:p>
    <w:p w:rsidR="007165B7" w:rsidRPr="00732F23" w:rsidRDefault="007165B7" w:rsidP="00227AAD">
      <w:pPr>
        <w:tabs>
          <w:tab w:val="left" w:pos="247"/>
          <w:tab w:val="left" w:pos="326"/>
          <w:tab w:val="left" w:pos="529"/>
        </w:tabs>
        <w:ind w:firstLine="851"/>
        <w:contextualSpacing/>
        <w:jc w:val="both"/>
      </w:pPr>
      <w:r w:rsidRPr="00732F23">
        <w:t xml:space="preserve">2. Решение Совета депутатов </w:t>
      </w:r>
      <w:r w:rsidR="00227AAD" w:rsidRPr="00732F23">
        <w:t>Лысковского</w:t>
      </w:r>
      <w:r w:rsidRPr="00732F23">
        <w:t xml:space="preserve"> сельского поселения </w:t>
      </w:r>
      <w:r w:rsidR="00227AAD" w:rsidRPr="00732F23">
        <w:t xml:space="preserve">от 24.12.2018 г. № 98 «Об утверждении </w:t>
      </w:r>
      <w:proofErr w:type="gramStart"/>
      <w:r w:rsidR="00227AAD" w:rsidRPr="00732F23">
        <w:t>Порядка ведения Перечня видов муниципального контроля</w:t>
      </w:r>
      <w:proofErr w:type="gramEnd"/>
      <w:r w:rsidR="00227AAD" w:rsidRPr="00732F23">
        <w:t xml:space="preserve"> и органов местного самоуправления, уполномоченных на их осуществление на территории Лысковского сельского поселения»</w:t>
      </w:r>
      <w:r w:rsidR="002D577E" w:rsidRPr="00732F23">
        <w:t xml:space="preserve"> </w:t>
      </w:r>
      <w:r w:rsidRPr="00732F23">
        <w:t>признать утратившим силу</w:t>
      </w:r>
      <w:r w:rsidR="003777D3" w:rsidRPr="00732F23">
        <w:t>.</w:t>
      </w:r>
    </w:p>
    <w:p w:rsidR="00CF7FF4" w:rsidRPr="00732F23" w:rsidRDefault="007165B7" w:rsidP="004069ED">
      <w:pPr>
        <w:ind w:firstLine="851"/>
        <w:jc w:val="both"/>
        <w:rPr>
          <w:b/>
        </w:rPr>
      </w:pPr>
      <w:bookmarkStart w:id="2" w:name="sub_1002"/>
      <w:bookmarkEnd w:id="1"/>
      <w:r w:rsidRPr="00732F23">
        <w:t>3</w:t>
      </w:r>
      <w:r w:rsidR="00CF7FF4" w:rsidRPr="00732F23">
        <w:t xml:space="preserve">. Настоящее решение вступает в силу с </w:t>
      </w:r>
      <w:r w:rsidR="003777D3" w:rsidRPr="00732F23">
        <w:t>момента подписания</w:t>
      </w:r>
      <w:r w:rsidR="00137FA6" w:rsidRPr="00732F23">
        <w:t>.</w:t>
      </w:r>
    </w:p>
    <w:p w:rsidR="00D91C2B" w:rsidRPr="00732F23" w:rsidRDefault="007165B7" w:rsidP="007165B7">
      <w:pPr>
        <w:ind w:firstLine="851"/>
        <w:jc w:val="both"/>
      </w:pPr>
      <w:bookmarkStart w:id="3" w:name="sub_1003"/>
      <w:bookmarkEnd w:id="2"/>
      <w:r w:rsidRPr="00732F23">
        <w:t>4</w:t>
      </w:r>
      <w:r w:rsidR="00CF7FF4" w:rsidRPr="00732F23">
        <w:t>. О</w:t>
      </w:r>
      <w:r w:rsidR="00137FA6" w:rsidRPr="00732F23">
        <w:t xml:space="preserve">бнародовать </w:t>
      </w:r>
      <w:r w:rsidR="00CF7FF4" w:rsidRPr="00732F23">
        <w:t xml:space="preserve">настоящее решение  и разместить на </w:t>
      </w:r>
      <w:hyperlink r:id="rId9" w:history="1">
        <w:r w:rsidR="00CF7FF4" w:rsidRPr="00732F23">
          <w:rPr>
            <w:rStyle w:val="af1"/>
            <w:b w:val="0"/>
            <w:color w:val="auto"/>
          </w:rPr>
          <w:t>официальном сайте</w:t>
        </w:r>
      </w:hyperlink>
      <w:r w:rsidR="00CF7FF4" w:rsidRPr="00732F23">
        <w:t xml:space="preserve"> администрации </w:t>
      </w:r>
      <w:r w:rsidR="00227AAD" w:rsidRPr="00732F23">
        <w:t>Лысковского</w:t>
      </w:r>
      <w:r w:rsidR="003C3A26" w:rsidRPr="00732F23">
        <w:t xml:space="preserve"> сельского поселения </w:t>
      </w:r>
      <w:r w:rsidR="00CF7FF4" w:rsidRPr="00732F23">
        <w:t>Октябрьского муниципального района.</w:t>
      </w:r>
      <w:bookmarkEnd w:id="3"/>
    </w:p>
    <w:p w:rsidR="00D91C2B" w:rsidRPr="00732F23" w:rsidRDefault="00D91C2B" w:rsidP="0033357D">
      <w:pPr>
        <w:suppressLineNumbers/>
        <w:rPr>
          <w:bCs/>
        </w:rPr>
      </w:pPr>
    </w:p>
    <w:p w:rsidR="0033357D" w:rsidRPr="00732F23" w:rsidRDefault="0033357D" w:rsidP="0033357D">
      <w:pPr>
        <w:suppressLineNumbers/>
      </w:pPr>
      <w:r w:rsidRPr="00732F23">
        <w:t xml:space="preserve">Глава  </w:t>
      </w:r>
      <w:r w:rsidR="00227AAD" w:rsidRPr="00732F23">
        <w:t>Лысковского</w:t>
      </w:r>
      <w:r w:rsidRPr="00732F23">
        <w:t xml:space="preserve"> </w:t>
      </w:r>
    </w:p>
    <w:p w:rsidR="0033357D" w:rsidRPr="00732F23" w:rsidRDefault="00137FA6" w:rsidP="00137FA6">
      <w:pPr>
        <w:suppressLineNumbers/>
      </w:pPr>
      <w:r w:rsidRPr="00732F23">
        <w:t xml:space="preserve">сельского поселения </w:t>
      </w:r>
      <w:r w:rsidR="0033357D" w:rsidRPr="00732F23">
        <w:t xml:space="preserve">                                                                     </w:t>
      </w:r>
      <w:r w:rsidR="00227AAD" w:rsidRPr="00732F23">
        <w:t>В.И. Оплетаев</w:t>
      </w:r>
    </w:p>
    <w:p w:rsidR="00137FA6" w:rsidRDefault="00137FA6" w:rsidP="007165B7">
      <w:pPr>
        <w:shd w:val="clear" w:color="auto" w:fill="FFFFFF"/>
        <w:autoSpaceDE w:val="0"/>
        <w:autoSpaceDN w:val="0"/>
        <w:adjustRightInd w:val="0"/>
      </w:pPr>
    </w:p>
    <w:p w:rsidR="00732F23" w:rsidRDefault="00732F23" w:rsidP="007165B7">
      <w:pPr>
        <w:shd w:val="clear" w:color="auto" w:fill="FFFFFF"/>
        <w:autoSpaceDE w:val="0"/>
        <w:autoSpaceDN w:val="0"/>
        <w:adjustRightInd w:val="0"/>
      </w:pPr>
    </w:p>
    <w:p w:rsidR="00732F23" w:rsidRDefault="00732F23" w:rsidP="007165B7">
      <w:pPr>
        <w:shd w:val="clear" w:color="auto" w:fill="FFFFFF"/>
        <w:autoSpaceDE w:val="0"/>
        <w:autoSpaceDN w:val="0"/>
        <w:adjustRightInd w:val="0"/>
      </w:pPr>
    </w:p>
    <w:p w:rsidR="00732F23" w:rsidRDefault="00732F23" w:rsidP="007165B7">
      <w:pPr>
        <w:shd w:val="clear" w:color="auto" w:fill="FFFFFF"/>
        <w:autoSpaceDE w:val="0"/>
        <w:autoSpaceDN w:val="0"/>
        <w:adjustRightInd w:val="0"/>
      </w:pPr>
    </w:p>
    <w:p w:rsidR="00732F23" w:rsidRDefault="00732F23" w:rsidP="007165B7">
      <w:pPr>
        <w:shd w:val="clear" w:color="auto" w:fill="FFFFFF"/>
        <w:autoSpaceDE w:val="0"/>
        <w:autoSpaceDN w:val="0"/>
        <w:adjustRightInd w:val="0"/>
      </w:pPr>
    </w:p>
    <w:p w:rsidR="00732F23" w:rsidRDefault="00732F23" w:rsidP="007165B7">
      <w:pPr>
        <w:shd w:val="clear" w:color="auto" w:fill="FFFFFF"/>
        <w:autoSpaceDE w:val="0"/>
        <w:autoSpaceDN w:val="0"/>
        <w:adjustRightInd w:val="0"/>
      </w:pPr>
    </w:p>
    <w:p w:rsidR="00732F23" w:rsidRDefault="00732F23" w:rsidP="007165B7">
      <w:pPr>
        <w:shd w:val="clear" w:color="auto" w:fill="FFFFFF"/>
        <w:autoSpaceDE w:val="0"/>
        <w:autoSpaceDN w:val="0"/>
        <w:adjustRightInd w:val="0"/>
      </w:pPr>
    </w:p>
    <w:p w:rsidR="00732F23" w:rsidRDefault="00732F23" w:rsidP="007165B7">
      <w:pPr>
        <w:shd w:val="clear" w:color="auto" w:fill="FFFFFF"/>
        <w:autoSpaceDE w:val="0"/>
        <w:autoSpaceDN w:val="0"/>
        <w:adjustRightInd w:val="0"/>
      </w:pPr>
    </w:p>
    <w:p w:rsidR="00732F23" w:rsidRDefault="00732F23" w:rsidP="007165B7">
      <w:pPr>
        <w:shd w:val="clear" w:color="auto" w:fill="FFFFFF"/>
        <w:autoSpaceDE w:val="0"/>
        <w:autoSpaceDN w:val="0"/>
        <w:adjustRightInd w:val="0"/>
      </w:pPr>
    </w:p>
    <w:p w:rsidR="00C67FFB" w:rsidRDefault="00C67FFB" w:rsidP="007165B7">
      <w:pPr>
        <w:shd w:val="clear" w:color="auto" w:fill="FFFFFF"/>
        <w:autoSpaceDE w:val="0"/>
        <w:autoSpaceDN w:val="0"/>
        <w:adjustRightInd w:val="0"/>
      </w:pPr>
    </w:p>
    <w:p w:rsidR="00C67FFB" w:rsidRDefault="00C67FFB" w:rsidP="007165B7">
      <w:pPr>
        <w:shd w:val="clear" w:color="auto" w:fill="FFFFFF"/>
        <w:autoSpaceDE w:val="0"/>
        <w:autoSpaceDN w:val="0"/>
        <w:adjustRightInd w:val="0"/>
      </w:pPr>
    </w:p>
    <w:p w:rsidR="00C67FFB" w:rsidRDefault="00C67FFB" w:rsidP="007165B7">
      <w:pPr>
        <w:shd w:val="clear" w:color="auto" w:fill="FFFFFF"/>
        <w:autoSpaceDE w:val="0"/>
        <w:autoSpaceDN w:val="0"/>
        <w:adjustRightInd w:val="0"/>
      </w:pPr>
    </w:p>
    <w:p w:rsidR="00732F23" w:rsidRPr="00732F23" w:rsidRDefault="00732F23" w:rsidP="007165B7">
      <w:pPr>
        <w:shd w:val="clear" w:color="auto" w:fill="FFFFFF"/>
        <w:autoSpaceDE w:val="0"/>
        <w:autoSpaceDN w:val="0"/>
        <w:adjustRightInd w:val="0"/>
      </w:pPr>
    </w:p>
    <w:p w:rsidR="00137FA6" w:rsidRDefault="00137FA6" w:rsidP="0033357D">
      <w:pPr>
        <w:shd w:val="clear" w:color="auto" w:fill="FFFFFF"/>
        <w:autoSpaceDE w:val="0"/>
        <w:autoSpaceDN w:val="0"/>
        <w:adjustRightInd w:val="0"/>
        <w:jc w:val="right"/>
        <w:rPr>
          <w:sz w:val="28"/>
          <w:szCs w:val="28"/>
        </w:rPr>
      </w:pPr>
    </w:p>
    <w:p w:rsidR="0033357D" w:rsidRPr="00732F23" w:rsidRDefault="0033357D" w:rsidP="0033357D">
      <w:pPr>
        <w:shd w:val="clear" w:color="auto" w:fill="FFFFFF"/>
        <w:autoSpaceDE w:val="0"/>
        <w:autoSpaceDN w:val="0"/>
        <w:adjustRightInd w:val="0"/>
        <w:jc w:val="right"/>
        <w:rPr>
          <w:sz w:val="20"/>
          <w:szCs w:val="20"/>
        </w:rPr>
      </w:pPr>
      <w:r w:rsidRPr="00732F23">
        <w:rPr>
          <w:sz w:val="20"/>
          <w:szCs w:val="20"/>
        </w:rPr>
        <w:lastRenderedPageBreak/>
        <w:t>ПРИЛОЖЕНИЕ</w:t>
      </w:r>
    </w:p>
    <w:p w:rsidR="0033357D" w:rsidRPr="00732F23" w:rsidRDefault="0033357D" w:rsidP="0033357D">
      <w:pPr>
        <w:shd w:val="clear" w:color="auto" w:fill="FFFFFF"/>
        <w:autoSpaceDE w:val="0"/>
        <w:autoSpaceDN w:val="0"/>
        <w:adjustRightInd w:val="0"/>
        <w:jc w:val="right"/>
        <w:rPr>
          <w:sz w:val="20"/>
          <w:szCs w:val="20"/>
        </w:rPr>
      </w:pPr>
      <w:r w:rsidRPr="00732F23">
        <w:rPr>
          <w:sz w:val="20"/>
          <w:szCs w:val="20"/>
        </w:rPr>
        <w:t>к решению С</w:t>
      </w:r>
      <w:r w:rsidR="00137FA6" w:rsidRPr="00732F23">
        <w:rPr>
          <w:sz w:val="20"/>
          <w:szCs w:val="20"/>
        </w:rPr>
        <w:t>овета</w:t>
      </w:r>
      <w:r w:rsidRPr="00732F23">
        <w:rPr>
          <w:sz w:val="20"/>
          <w:szCs w:val="20"/>
        </w:rPr>
        <w:t xml:space="preserve"> депутатов </w:t>
      </w:r>
    </w:p>
    <w:p w:rsidR="00137FA6" w:rsidRPr="00732F23" w:rsidRDefault="00227AAD" w:rsidP="0033357D">
      <w:pPr>
        <w:shd w:val="clear" w:color="auto" w:fill="FFFFFF"/>
        <w:autoSpaceDE w:val="0"/>
        <w:autoSpaceDN w:val="0"/>
        <w:adjustRightInd w:val="0"/>
        <w:jc w:val="right"/>
        <w:rPr>
          <w:sz w:val="20"/>
          <w:szCs w:val="20"/>
        </w:rPr>
      </w:pPr>
      <w:r w:rsidRPr="00732F23">
        <w:rPr>
          <w:sz w:val="20"/>
          <w:szCs w:val="20"/>
        </w:rPr>
        <w:t>Лысковского</w:t>
      </w:r>
      <w:r w:rsidR="00137FA6" w:rsidRPr="00732F23">
        <w:rPr>
          <w:sz w:val="20"/>
          <w:szCs w:val="20"/>
        </w:rPr>
        <w:t xml:space="preserve"> сельского поселения</w:t>
      </w:r>
    </w:p>
    <w:p w:rsidR="007165B7" w:rsidRPr="00732F23" w:rsidRDefault="0033357D" w:rsidP="007165B7">
      <w:pPr>
        <w:shd w:val="clear" w:color="auto" w:fill="FFFFFF"/>
        <w:autoSpaceDE w:val="0"/>
        <w:autoSpaceDN w:val="0"/>
        <w:adjustRightInd w:val="0"/>
        <w:jc w:val="right"/>
        <w:rPr>
          <w:sz w:val="20"/>
          <w:szCs w:val="20"/>
        </w:rPr>
      </w:pPr>
      <w:r w:rsidRPr="00732F23">
        <w:rPr>
          <w:sz w:val="20"/>
          <w:szCs w:val="20"/>
        </w:rPr>
        <w:t xml:space="preserve">Октябрьского муниципального </w:t>
      </w:r>
    </w:p>
    <w:p w:rsidR="0033357D" w:rsidRPr="00732F23" w:rsidRDefault="0033357D" w:rsidP="007165B7">
      <w:pPr>
        <w:shd w:val="clear" w:color="auto" w:fill="FFFFFF"/>
        <w:autoSpaceDE w:val="0"/>
        <w:autoSpaceDN w:val="0"/>
        <w:adjustRightInd w:val="0"/>
        <w:jc w:val="right"/>
        <w:rPr>
          <w:sz w:val="20"/>
          <w:szCs w:val="20"/>
        </w:rPr>
      </w:pPr>
      <w:r w:rsidRPr="00732F23">
        <w:rPr>
          <w:sz w:val="20"/>
          <w:szCs w:val="20"/>
        </w:rPr>
        <w:t xml:space="preserve">района </w:t>
      </w:r>
    </w:p>
    <w:p w:rsidR="0033357D" w:rsidRPr="00732F23" w:rsidRDefault="007165B7" w:rsidP="0033357D">
      <w:pPr>
        <w:autoSpaceDE w:val="0"/>
        <w:autoSpaceDN w:val="0"/>
        <w:adjustRightInd w:val="0"/>
        <w:ind w:firstLine="540"/>
        <w:jc w:val="right"/>
        <w:rPr>
          <w:sz w:val="20"/>
          <w:szCs w:val="20"/>
        </w:rPr>
      </w:pPr>
      <w:r w:rsidRPr="00732F23">
        <w:rPr>
          <w:sz w:val="20"/>
          <w:szCs w:val="20"/>
        </w:rPr>
        <w:t xml:space="preserve">от </w:t>
      </w:r>
      <w:r w:rsidR="0033357D" w:rsidRPr="00732F23">
        <w:rPr>
          <w:sz w:val="20"/>
          <w:szCs w:val="20"/>
        </w:rPr>
        <w:t>«</w:t>
      </w:r>
      <w:r w:rsidR="00CF233C">
        <w:rPr>
          <w:sz w:val="20"/>
          <w:szCs w:val="20"/>
        </w:rPr>
        <w:t>27</w:t>
      </w:r>
      <w:r w:rsidR="0033357D" w:rsidRPr="00732F23">
        <w:rPr>
          <w:sz w:val="20"/>
          <w:szCs w:val="20"/>
        </w:rPr>
        <w:t xml:space="preserve">» </w:t>
      </w:r>
      <w:r w:rsidR="00910EFA">
        <w:rPr>
          <w:sz w:val="20"/>
          <w:szCs w:val="20"/>
        </w:rPr>
        <w:t>августа</w:t>
      </w:r>
      <w:r w:rsidR="0033357D" w:rsidRPr="00732F23">
        <w:rPr>
          <w:sz w:val="20"/>
          <w:szCs w:val="20"/>
        </w:rPr>
        <w:t xml:space="preserve"> 20</w:t>
      </w:r>
      <w:r w:rsidR="00BF1D38" w:rsidRPr="00732F23">
        <w:rPr>
          <w:sz w:val="20"/>
          <w:szCs w:val="20"/>
        </w:rPr>
        <w:t>21</w:t>
      </w:r>
      <w:r w:rsidR="0033357D" w:rsidRPr="00732F23">
        <w:rPr>
          <w:sz w:val="20"/>
          <w:szCs w:val="20"/>
        </w:rPr>
        <w:t xml:space="preserve"> г.</w:t>
      </w:r>
      <w:r w:rsidRPr="00732F23">
        <w:rPr>
          <w:sz w:val="20"/>
          <w:szCs w:val="20"/>
        </w:rPr>
        <w:t xml:space="preserve"> № </w:t>
      </w:r>
      <w:r w:rsidR="00CF233C">
        <w:rPr>
          <w:sz w:val="20"/>
          <w:szCs w:val="20"/>
        </w:rPr>
        <w:t>34</w:t>
      </w:r>
    </w:p>
    <w:p w:rsidR="0033357D" w:rsidRPr="00732F23" w:rsidRDefault="0033357D" w:rsidP="0033357D">
      <w:pPr>
        <w:pStyle w:val="ConsPlusTitle"/>
        <w:rPr>
          <w:rFonts w:ascii="Times New Roman" w:hAnsi="Times New Roman" w:cs="Times New Roman"/>
          <w:sz w:val="20"/>
        </w:rPr>
      </w:pPr>
    </w:p>
    <w:p w:rsidR="0033357D" w:rsidRPr="00732F23" w:rsidRDefault="0033357D" w:rsidP="0033357D">
      <w:pPr>
        <w:pStyle w:val="ConsPlusTitle"/>
        <w:jc w:val="center"/>
        <w:rPr>
          <w:rFonts w:ascii="Times New Roman" w:hAnsi="Times New Roman" w:cs="Times New Roman"/>
          <w:sz w:val="20"/>
        </w:rPr>
      </w:pPr>
    </w:p>
    <w:p w:rsidR="0033357D" w:rsidRPr="00910EFA" w:rsidRDefault="0033357D" w:rsidP="0033357D">
      <w:pPr>
        <w:pStyle w:val="ConsPlusTitle"/>
        <w:jc w:val="center"/>
        <w:rPr>
          <w:rFonts w:ascii="Times New Roman" w:hAnsi="Times New Roman" w:cs="Times New Roman"/>
          <w:b w:val="0"/>
          <w:sz w:val="16"/>
          <w:szCs w:val="16"/>
        </w:rPr>
      </w:pPr>
      <w:r w:rsidRPr="00910EFA">
        <w:rPr>
          <w:rFonts w:ascii="Times New Roman" w:hAnsi="Times New Roman" w:cs="Times New Roman"/>
          <w:b w:val="0"/>
          <w:sz w:val="16"/>
          <w:szCs w:val="16"/>
        </w:rPr>
        <w:t>ПОЛОЖЕНИЕ</w:t>
      </w:r>
    </w:p>
    <w:p w:rsidR="00DC7634" w:rsidRPr="00910EFA" w:rsidRDefault="0033357D" w:rsidP="007165B7">
      <w:pPr>
        <w:pStyle w:val="ConsPlusTitle"/>
        <w:jc w:val="center"/>
        <w:rPr>
          <w:sz w:val="16"/>
          <w:szCs w:val="16"/>
          <w:vertAlign w:val="superscript"/>
        </w:rPr>
      </w:pPr>
      <w:r w:rsidRPr="00910EFA">
        <w:rPr>
          <w:rFonts w:ascii="Times New Roman" w:hAnsi="Times New Roman" w:cs="Times New Roman"/>
          <w:b w:val="0"/>
          <w:sz w:val="16"/>
          <w:szCs w:val="16"/>
        </w:rPr>
        <w:t xml:space="preserve">о </w:t>
      </w:r>
      <w:r w:rsidR="007165B7" w:rsidRPr="00910EFA">
        <w:rPr>
          <w:rFonts w:ascii="Times New Roman" w:hAnsi="Times New Roman" w:cs="Times New Roman"/>
          <w:b w:val="0"/>
          <w:sz w:val="16"/>
          <w:szCs w:val="16"/>
        </w:rPr>
        <w:t xml:space="preserve"> муниципальном контроле в сфере благоустройства</w:t>
      </w:r>
    </w:p>
    <w:p w:rsidR="00732F23" w:rsidRPr="00910EFA" w:rsidRDefault="00732F23" w:rsidP="00732F23">
      <w:pPr>
        <w:pStyle w:val="aa"/>
        <w:spacing w:after="0" w:line="240" w:lineRule="auto"/>
        <w:ind w:left="0" w:firstLine="709"/>
        <w:jc w:val="center"/>
        <w:rPr>
          <w:rFonts w:ascii="Times New Roman" w:hAnsi="Times New Roman" w:cs="Times New Roman"/>
          <w:b/>
          <w:sz w:val="16"/>
          <w:szCs w:val="16"/>
        </w:rPr>
      </w:pPr>
      <w:r w:rsidRPr="00910EFA">
        <w:rPr>
          <w:rFonts w:ascii="Times New Roman" w:hAnsi="Times New Roman" w:cs="Times New Roman"/>
          <w:b/>
          <w:sz w:val="16"/>
          <w:szCs w:val="16"/>
          <w:lang w:val="en-US"/>
        </w:rPr>
        <w:t xml:space="preserve">I. </w:t>
      </w:r>
      <w:r w:rsidRPr="00910EFA">
        <w:rPr>
          <w:rFonts w:ascii="Times New Roman" w:hAnsi="Times New Roman" w:cs="Times New Roman"/>
          <w:b/>
          <w:sz w:val="16"/>
          <w:szCs w:val="16"/>
        </w:rPr>
        <w:t>Общие положения</w:t>
      </w:r>
    </w:p>
    <w:p w:rsidR="00732F23" w:rsidRPr="00910EFA" w:rsidRDefault="00732F23" w:rsidP="00732F23">
      <w:pPr>
        <w:ind w:firstLine="709"/>
        <w:rPr>
          <w:sz w:val="16"/>
          <w:szCs w:val="16"/>
        </w:rPr>
      </w:pPr>
    </w:p>
    <w:p w:rsidR="00732F23" w:rsidRPr="00910EFA" w:rsidRDefault="00732F23" w:rsidP="00732F23">
      <w:pPr>
        <w:numPr>
          <w:ilvl w:val="0"/>
          <w:numId w:val="28"/>
        </w:numPr>
        <w:ind w:firstLine="709"/>
        <w:jc w:val="both"/>
        <w:rPr>
          <w:i/>
          <w:sz w:val="16"/>
          <w:szCs w:val="16"/>
          <w:u w:val="single"/>
        </w:rPr>
      </w:pPr>
      <w:r w:rsidRPr="00910EFA">
        <w:rPr>
          <w:sz w:val="16"/>
          <w:szCs w:val="16"/>
        </w:rPr>
        <w:t>Настоящее Положение устанавливает порядок организации и осуществления муниципального контроля в сфере благоустройства на территории Лысковского</w:t>
      </w:r>
      <w:r w:rsidRPr="00910EFA">
        <w:rPr>
          <w:i/>
          <w:sz w:val="16"/>
          <w:szCs w:val="16"/>
        </w:rPr>
        <w:t xml:space="preserve"> </w:t>
      </w:r>
      <w:r w:rsidRPr="00910EFA">
        <w:rPr>
          <w:sz w:val="16"/>
          <w:szCs w:val="16"/>
        </w:rPr>
        <w:t>сельского  поселения  Октябрьского муниципального района Челябинской области</w:t>
      </w:r>
      <w:r w:rsidRPr="00910EFA">
        <w:rPr>
          <w:i/>
          <w:sz w:val="16"/>
          <w:szCs w:val="16"/>
        </w:rPr>
        <w:t>.</w:t>
      </w:r>
      <w:r w:rsidRPr="00910EFA">
        <w:rPr>
          <w:i/>
          <w:sz w:val="16"/>
          <w:szCs w:val="16"/>
          <w:u w:val="single"/>
        </w:rPr>
        <w:t xml:space="preserve"> </w:t>
      </w:r>
    </w:p>
    <w:p w:rsidR="00732F23" w:rsidRPr="00910EFA" w:rsidRDefault="00732F23" w:rsidP="00732F23">
      <w:pPr>
        <w:pStyle w:val="aa"/>
        <w:numPr>
          <w:ilvl w:val="0"/>
          <w:numId w:val="28"/>
        </w:numPr>
        <w:autoSpaceDE w:val="0"/>
        <w:autoSpaceDN w:val="0"/>
        <w:adjustRightInd w:val="0"/>
        <w:spacing w:after="0" w:line="240" w:lineRule="auto"/>
        <w:ind w:left="0" w:firstLine="709"/>
        <w:jc w:val="both"/>
        <w:rPr>
          <w:rFonts w:ascii="Times New Roman" w:hAnsi="Times New Roman" w:cs="Times New Roman"/>
          <w:sz w:val="16"/>
          <w:szCs w:val="16"/>
        </w:rPr>
      </w:pPr>
      <w:r w:rsidRPr="00910EFA">
        <w:rPr>
          <w:rFonts w:ascii="Times New Roman" w:hAnsi="Times New Roman" w:cs="Times New Roman"/>
          <w:bCs/>
          <w:sz w:val="16"/>
          <w:szCs w:val="16"/>
        </w:rPr>
        <w:t xml:space="preserve">Предметом муниципального контроля в сфере благоустройства, является соблюдение правил благоустройства </w:t>
      </w:r>
      <w:r w:rsidRPr="00910EFA">
        <w:rPr>
          <w:rFonts w:ascii="Times New Roman" w:hAnsi="Times New Roman" w:cs="Times New Roman"/>
          <w:sz w:val="16"/>
          <w:szCs w:val="16"/>
        </w:rPr>
        <w:t xml:space="preserve">территории </w:t>
      </w:r>
      <w:r w:rsidRPr="00910EFA">
        <w:rPr>
          <w:rFonts w:ascii="Times New Roman" w:hAnsi="Times New Roman" w:cs="Times New Roman"/>
          <w:bCs/>
          <w:sz w:val="16"/>
          <w:szCs w:val="16"/>
        </w:rPr>
        <w:t>Лысковского</w:t>
      </w:r>
      <w:r w:rsidRPr="00910EFA">
        <w:rPr>
          <w:rFonts w:ascii="Times New Roman" w:hAnsi="Times New Roman" w:cs="Times New Roman"/>
          <w:bCs/>
          <w:i/>
          <w:sz w:val="16"/>
          <w:szCs w:val="16"/>
        </w:rPr>
        <w:t xml:space="preserve"> </w:t>
      </w:r>
      <w:r w:rsidRPr="00910EFA">
        <w:rPr>
          <w:rFonts w:ascii="Times New Roman" w:hAnsi="Times New Roman" w:cs="Times New Roman"/>
          <w:bCs/>
          <w:sz w:val="16"/>
          <w:szCs w:val="16"/>
        </w:rPr>
        <w:t xml:space="preserve">сельского поселения, </w:t>
      </w:r>
      <w:r w:rsidRPr="00910EFA">
        <w:rPr>
          <w:rFonts w:ascii="Times New Roman" w:hAnsi="Times New Roman" w:cs="Times New Roman"/>
          <w:sz w:val="16"/>
          <w:szCs w:val="16"/>
        </w:rPr>
        <w:t xml:space="preserve">требований к обеспечению доступности для инвалидов объектов социальной, инженерной и транспортной инфраструктур и предоставляемых услуг. </w:t>
      </w:r>
    </w:p>
    <w:p w:rsidR="00732F23" w:rsidRPr="00910EFA" w:rsidRDefault="00732F23" w:rsidP="00732F23">
      <w:pPr>
        <w:pStyle w:val="aa"/>
        <w:numPr>
          <w:ilvl w:val="0"/>
          <w:numId w:val="28"/>
        </w:numPr>
        <w:autoSpaceDE w:val="0"/>
        <w:autoSpaceDN w:val="0"/>
        <w:adjustRightInd w:val="0"/>
        <w:spacing w:after="0" w:line="240" w:lineRule="auto"/>
        <w:ind w:left="0" w:firstLine="720"/>
        <w:jc w:val="both"/>
        <w:rPr>
          <w:rFonts w:ascii="Times New Roman" w:hAnsi="Times New Roman" w:cs="Times New Roman"/>
          <w:sz w:val="16"/>
          <w:szCs w:val="16"/>
        </w:rPr>
      </w:pPr>
      <w:r w:rsidRPr="00910EFA">
        <w:rPr>
          <w:rFonts w:ascii="Times New Roman" w:hAnsi="Times New Roman" w:cs="Times New Roman"/>
          <w:sz w:val="16"/>
          <w:szCs w:val="16"/>
        </w:rPr>
        <w:t>Муниципальный контроль в сфере благоустройства на территории Лысковского сельского поселения осуществляется администрацией Лысковского</w:t>
      </w:r>
      <w:r w:rsidRPr="00910EFA">
        <w:rPr>
          <w:rFonts w:ascii="Times New Roman" w:hAnsi="Times New Roman" w:cs="Times New Roman"/>
          <w:i/>
          <w:sz w:val="16"/>
          <w:szCs w:val="16"/>
        </w:rPr>
        <w:t xml:space="preserve"> </w:t>
      </w:r>
      <w:r w:rsidRPr="00910EFA">
        <w:rPr>
          <w:rFonts w:ascii="Times New Roman" w:hAnsi="Times New Roman" w:cs="Times New Roman"/>
          <w:sz w:val="16"/>
          <w:szCs w:val="16"/>
        </w:rPr>
        <w:t>сельского поселения, в пределах полномочий указанных органов (далее – орган муниципального контроля).</w:t>
      </w:r>
    </w:p>
    <w:p w:rsidR="00732F23" w:rsidRPr="00910EFA" w:rsidRDefault="00732F23" w:rsidP="00732F23">
      <w:pPr>
        <w:pStyle w:val="aa"/>
        <w:numPr>
          <w:ilvl w:val="0"/>
          <w:numId w:val="28"/>
        </w:numPr>
        <w:spacing w:after="0" w:line="240" w:lineRule="auto"/>
        <w:ind w:left="0" w:firstLine="709"/>
        <w:jc w:val="both"/>
        <w:rPr>
          <w:rFonts w:ascii="Times New Roman" w:hAnsi="Times New Roman" w:cs="Times New Roman"/>
          <w:sz w:val="16"/>
          <w:szCs w:val="16"/>
        </w:rPr>
      </w:pPr>
      <w:r w:rsidRPr="00910EFA">
        <w:rPr>
          <w:rFonts w:ascii="Times New Roman" w:hAnsi="Times New Roman" w:cs="Times New Roman"/>
          <w:sz w:val="16"/>
          <w:szCs w:val="16"/>
        </w:rPr>
        <w:t>От имени органа муниципального контроля муниципальный контроль в сфере благоустройства вправе осуществлять следующие должностные лица:</w:t>
      </w:r>
    </w:p>
    <w:p w:rsidR="00732F23" w:rsidRPr="00910EFA" w:rsidRDefault="00732F23" w:rsidP="00732F23">
      <w:pPr>
        <w:pStyle w:val="aa"/>
        <w:numPr>
          <w:ilvl w:val="0"/>
          <w:numId w:val="29"/>
        </w:numPr>
        <w:autoSpaceDE w:val="0"/>
        <w:autoSpaceDN w:val="0"/>
        <w:adjustRightInd w:val="0"/>
        <w:spacing w:after="0" w:line="240" w:lineRule="auto"/>
        <w:ind w:left="0" w:firstLine="709"/>
        <w:jc w:val="both"/>
        <w:rPr>
          <w:rFonts w:ascii="Times New Roman" w:hAnsi="Times New Roman" w:cs="Times New Roman"/>
          <w:i/>
          <w:sz w:val="16"/>
          <w:szCs w:val="16"/>
        </w:rPr>
      </w:pPr>
      <w:r w:rsidRPr="00910EFA">
        <w:rPr>
          <w:rFonts w:ascii="Times New Roman" w:hAnsi="Times New Roman" w:cs="Times New Roman"/>
          <w:i/>
          <w:sz w:val="16"/>
          <w:szCs w:val="16"/>
        </w:rPr>
        <w:t xml:space="preserve"> </w:t>
      </w:r>
      <w:r w:rsidRPr="00910EFA">
        <w:rPr>
          <w:rFonts w:ascii="Times New Roman" w:hAnsi="Times New Roman" w:cs="Times New Roman"/>
          <w:sz w:val="16"/>
          <w:szCs w:val="16"/>
        </w:rPr>
        <w:t>Глава  Лысковского</w:t>
      </w:r>
      <w:r w:rsidRPr="00910EFA">
        <w:rPr>
          <w:rFonts w:ascii="Times New Roman" w:hAnsi="Times New Roman" w:cs="Times New Roman"/>
          <w:i/>
          <w:sz w:val="16"/>
          <w:szCs w:val="16"/>
        </w:rPr>
        <w:t xml:space="preserve"> </w:t>
      </w:r>
      <w:r w:rsidRPr="00910EFA">
        <w:rPr>
          <w:rFonts w:ascii="Times New Roman" w:hAnsi="Times New Roman" w:cs="Times New Roman"/>
          <w:sz w:val="16"/>
          <w:szCs w:val="16"/>
        </w:rPr>
        <w:t>сельского поселения; (заместитель главы сельского поселения);</w:t>
      </w:r>
    </w:p>
    <w:p w:rsidR="00732F23" w:rsidRPr="00910EFA" w:rsidRDefault="00732F23" w:rsidP="00732F23">
      <w:pPr>
        <w:pStyle w:val="aa"/>
        <w:numPr>
          <w:ilvl w:val="0"/>
          <w:numId w:val="29"/>
        </w:numPr>
        <w:autoSpaceDE w:val="0"/>
        <w:autoSpaceDN w:val="0"/>
        <w:adjustRightInd w:val="0"/>
        <w:spacing w:after="0" w:line="240" w:lineRule="auto"/>
        <w:ind w:left="0" w:firstLine="709"/>
        <w:jc w:val="both"/>
        <w:rPr>
          <w:rFonts w:ascii="Times New Roman" w:hAnsi="Times New Roman" w:cs="Times New Roman"/>
          <w:iCs/>
          <w:sz w:val="16"/>
          <w:szCs w:val="16"/>
        </w:rPr>
      </w:pPr>
      <w:r w:rsidRPr="00910EFA">
        <w:rPr>
          <w:rFonts w:ascii="Times New Roman" w:hAnsi="Times New Roman" w:cs="Times New Roman"/>
          <w:sz w:val="16"/>
          <w:szCs w:val="16"/>
        </w:rPr>
        <w:t>специалист администрации Лысковского сельского поселения, в должностные обязанности которого, в соответствии с данным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w:t>
      </w:r>
    </w:p>
    <w:p w:rsidR="00732F23" w:rsidRPr="00910EFA" w:rsidRDefault="00732F23" w:rsidP="00732F23">
      <w:pPr>
        <w:pStyle w:val="aa"/>
        <w:numPr>
          <w:ilvl w:val="0"/>
          <w:numId w:val="29"/>
        </w:numPr>
        <w:autoSpaceDE w:val="0"/>
        <w:autoSpaceDN w:val="0"/>
        <w:adjustRightInd w:val="0"/>
        <w:spacing w:after="0" w:line="240" w:lineRule="auto"/>
        <w:ind w:left="0" w:firstLine="709"/>
        <w:jc w:val="both"/>
        <w:rPr>
          <w:rFonts w:ascii="Times New Roman" w:hAnsi="Times New Roman" w:cs="Times New Roman"/>
          <w:iCs/>
          <w:sz w:val="16"/>
          <w:szCs w:val="16"/>
        </w:rPr>
      </w:pPr>
      <w:r w:rsidRPr="00910EFA">
        <w:rPr>
          <w:rFonts w:ascii="Times New Roman" w:hAnsi="Times New Roman" w:cs="Times New Roman"/>
          <w:iCs/>
          <w:sz w:val="16"/>
          <w:szCs w:val="16"/>
        </w:rPr>
        <w:t xml:space="preserve">Должностные лица, уполномоченные на проведение </w:t>
      </w:r>
      <w:proofErr w:type="gramStart"/>
      <w:r w:rsidRPr="00910EFA">
        <w:rPr>
          <w:rFonts w:ascii="Times New Roman" w:hAnsi="Times New Roman" w:cs="Times New Roman"/>
          <w:iCs/>
          <w:sz w:val="16"/>
          <w:szCs w:val="16"/>
        </w:rPr>
        <w:t>конкретных</w:t>
      </w:r>
      <w:proofErr w:type="gramEnd"/>
      <w:r w:rsidRPr="00910EFA">
        <w:rPr>
          <w:rFonts w:ascii="Times New Roman" w:hAnsi="Times New Roman" w:cs="Times New Roman"/>
          <w:iCs/>
          <w:sz w:val="16"/>
          <w:szCs w:val="16"/>
        </w:rPr>
        <w:t xml:space="preserve"> профилактического мероприятия или контрольного мероприятия, определяются решением органа муниципального контроля о проведении профилактического мероприятия или контрольного мероприятия.</w:t>
      </w:r>
    </w:p>
    <w:p w:rsidR="00732F23" w:rsidRPr="00910EFA" w:rsidRDefault="00732F23" w:rsidP="00732F23">
      <w:pPr>
        <w:pStyle w:val="aa"/>
        <w:numPr>
          <w:ilvl w:val="0"/>
          <w:numId w:val="28"/>
        </w:numPr>
        <w:autoSpaceDE w:val="0"/>
        <w:autoSpaceDN w:val="0"/>
        <w:adjustRightInd w:val="0"/>
        <w:spacing w:after="0" w:line="240" w:lineRule="auto"/>
        <w:ind w:left="0" w:firstLine="709"/>
        <w:jc w:val="both"/>
        <w:rPr>
          <w:rFonts w:ascii="Times New Roman" w:hAnsi="Times New Roman" w:cs="Times New Roman"/>
          <w:sz w:val="16"/>
          <w:szCs w:val="16"/>
        </w:rPr>
      </w:pPr>
      <w:r w:rsidRPr="00910EFA">
        <w:rPr>
          <w:rFonts w:ascii="Times New Roman" w:hAnsi="Times New Roman" w:cs="Times New Roman"/>
          <w:sz w:val="16"/>
          <w:szCs w:val="16"/>
        </w:rPr>
        <w:t>Должностными лицами, уполномоченными на принятие решений о проведении контрольных мероприятий, являются Глава Лысковского сельского поселения; (заместитель главы сельского поселения).</w:t>
      </w:r>
    </w:p>
    <w:p w:rsidR="00732F23" w:rsidRPr="00910EFA" w:rsidRDefault="00732F23" w:rsidP="00732F23">
      <w:pPr>
        <w:pStyle w:val="aa"/>
        <w:numPr>
          <w:ilvl w:val="0"/>
          <w:numId w:val="28"/>
        </w:numPr>
        <w:autoSpaceDE w:val="0"/>
        <w:autoSpaceDN w:val="0"/>
        <w:adjustRightInd w:val="0"/>
        <w:spacing w:after="0" w:line="240" w:lineRule="auto"/>
        <w:ind w:left="0" w:firstLine="709"/>
        <w:jc w:val="both"/>
        <w:rPr>
          <w:rFonts w:ascii="Times New Roman" w:hAnsi="Times New Roman" w:cs="Times New Roman"/>
          <w:sz w:val="16"/>
          <w:szCs w:val="16"/>
        </w:rPr>
      </w:pPr>
      <w:proofErr w:type="gramStart"/>
      <w:r w:rsidRPr="00910EFA">
        <w:rPr>
          <w:rFonts w:ascii="Times New Roman" w:hAnsi="Times New Roman" w:cs="Times New Roman"/>
          <w:sz w:val="16"/>
          <w:szCs w:val="16"/>
        </w:rPr>
        <w:t>Должностные лица, осуществляющие муниципальный контроль в сфере благоустройства  при проведении контрольных мероприятий в пределах своих полномочий и в объеме проведенных контрольных действий пользуются правами, установленными частью 2 статьи 29 Федеральным законом от 31.07.2020 г. № 248-ФЗ «О государственном контроле (надзоре) и муниципальном контроле в Российской Федерации» (далее – Федеральный закон от 31.07.2020 г. № 248-ФЗ).</w:t>
      </w:r>
      <w:proofErr w:type="gramEnd"/>
    </w:p>
    <w:p w:rsidR="00732F23" w:rsidRPr="00910EFA" w:rsidRDefault="00732F23" w:rsidP="00732F23">
      <w:pPr>
        <w:pStyle w:val="aa"/>
        <w:numPr>
          <w:ilvl w:val="0"/>
          <w:numId w:val="28"/>
        </w:numPr>
        <w:autoSpaceDE w:val="0"/>
        <w:autoSpaceDN w:val="0"/>
        <w:adjustRightInd w:val="0"/>
        <w:spacing w:after="0" w:line="240" w:lineRule="auto"/>
        <w:ind w:left="0" w:firstLine="709"/>
        <w:jc w:val="both"/>
        <w:rPr>
          <w:rFonts w:ascii="Times New Roman" w:hAnsi="Times New Roman" w:cs="Times New Roman"/>
          <w:sz w:val="16"/>
          <w:szCs w:val="16"/>
        </w:rPr>
      </w:pPr>
      <w:r w:rsidRPr="00910EFA">
        <w:rPr>
          <w:rFonts w:ascii="Times New Roman" w:hAnsi="Times New Roman" w:cs="Times New Roman"/>
          <w:sz w:val="16"/>
          <w:szCs w:val="16"/>
        </w:rPr>
        <w:t xml:space="preserve">Должностные лица, осуществляющие муниципальный контроль в сфере благоустройства в пределах своих полномочий </w:t>
      </w:r>
      <w:proofErr w:type="gramStart"/>
      <w:r w:rsidRPr="00910EFA">
        <w:rPr>
          <w:rFonts w:ascii="Times New Roman" w:hAnsi="Times New Roman" w:cs="Times New Roman"/>
          <w:sz w:val="16"/>
          <w:szCs w:val="16"/>
        </w:rPr>
        <w:t>несут обязанности</w:t>
      </w:r>
      <w:proofErr w:type="gramEnd"/>
      <w:r w:rsidRPr="00910EFA">
        <w:rPr>
          <w:rFonts w:ascii="Times New Roman" w:hAnsi="Times New Roman" w:cs="Times New Roman"/>
          <w:sz w:val="16"/>
          <w:szCs w:val="16"/>
        </w:rPr>
        <w:t xml:space="preserve"> и обладают правами, установленными Федеральным законом от 31.07.2020 г. № 248-ФЗ, в том числе  правом на использование фотосъемки, аудио- и видеозаписи, иными способами фиксации доказательств. </w:t>
      </w:r>
    </w:p>
    <w:p w:rsidR="00732F23" w:rsidRPr="00910EFA" w:rsidRDefault="00732F23" w:rsidP="00732F23">
      <w:pPr>
        <w:pStyle w:val="aa"/>
        <w:spacing w:after="0" w:line="240" w:lineRule="auto"/>
        <w:ind w:left="0" w:firstLine="709"/>
        <w:jc w:val="both"/>
        <w:rPr>
          <w:rFonts w:ascii="Times New Roman" w:hAnsi="Times New Roman" w:cs="Times New Roman"/>
          <w:sz w:val="16"/>
          <w:szCs w:val="16"/>
        </w:rPr>
      </w:pPr>
      <w:r w:rsidRPr="00910EFA">
        <w:rPr>
          <w:rFonts w:ascii="Times New Roman" w:hAnsi="Times New Roman" w:cs="Times New Roman"/>
          <w:sz w:val="16"/>
          <w:szCs w:val="16"/>
        </w:rPr>
        <w:t>Должностные лица, осуществляющие муниципальный  контроль в сфере благоустройства вправе:</w:t>
      </w:r>
    </w:p>
    <w:p w:rsidR="00732F23" w:rsidRPr="00910EFA" w:rsidRDefault="00732F23" w:rsidP="00732F23">
      <w:pPr>
        <w:pStyle w:val="aa"/>
        <w:spacing w:after="0" w:line="240" w:lineRule="auto"/>
        <w:ind w:left="0" w:firstLine="709"/>
        <w:jc w:val="both"/>
        <w:rPr>
          <w:rFonts w:ascii="Times New Roman" w:hAnsi="Times New Roman" w:cs="Times New Roman"/>
          <w:sz w:val="16"/>
          <w:szCs w:val="16"/>
        </w:rPr>
      </w:pPr>
      <w:r w:rsidRPr="00910EFA">
        <w:rPr>
          <w:rFonts w:ascii="Times New Roman" w:hAnsi="Times New Roman" w:cs="Times New Roman"/>
          <w:sz w:val="16"/>
          <w:szCs w:val="16"/>
        </w:rPr>
        <w:t>1) осуществлять систематическое патрулирование территории сельского поселения;</w:t>
      </w:r>
    </w:p>
    <w:p w:rsidR="00732F23" w:rsidRPr="00910EFA" w:rsidRDefault="00732F23" w:rsidP="00732F23">
      <w:pPr>
        <w:pStyle w:val="aa"/>
        <w:autoSpaceDE w:val="0"/>
        <w:autoSpaceDN w:val="0"/>
        <w:adjustRightInd w:val="0"/>
        <w:spacing w:after="0" w:line="240" w:lineRule="auto"/>
        <w:ind w:left="0" w:firstLine="709"/>
        <w:jc w:val="both"/>
        <w:rPr>
          <w:rFonts w:ascii="Times New Roman" w:hAnsi="Times New Roman" w:cs="Times New Roman"/>
          <w:sz w:val="16"/>
          <w:szCs w:val="16"/>
        </w:rPr>
      </w:pPr>
      <w:r w:rsidRPr="00910EFA">
        <w:rPr>
          <w:rFonts w:ascii="Times New Roman" w:hAnsi="Times New Roman" w:cs="Times New Roman"/>
          <w:sz w:val="16"/>
          <w:szCs w:val="16"/>
        </w:rPr>
        <w:t>2) предотвращать, выявлять и пресекать нарушения требований правил благоустройства территории Лысковского</w:t>
      </w:r>
      <w:r w:rsidR="00E11959" w:rsidRPr="00910EFA">
        <w:rPr>
          <w:rFonts w:ascii="Times New Roman" w:hAnsi="Times New Roman" w:cs="Times New Roman"/>
          <w:sz w:val="16"/>
          <w:szCs w:val="16"/>
        </w:rPr>
        <w:t xml:space="preserve"> </w:t>
      </w:r>
      <w:r w:rsidRPr="00910EFA">
        <w:rPr>
          <w:rFonts w:ascii="Times New Roman" w:hAnsi="Times New Roman" w:cs="Times New Roman"/>
          <w:sz w:val="16"/>
          <w:szCs w:val="16"/>
        </w:rPr>
        <w:t>сельского поселения  гражданами;</w:t>
      </w:r>
    </w:p>
    <w:p w:rsidR="00732F23" w:rsidRPr="00910EFA" w:rsidRDefault="00732F23" w:rsidP="00732F23">
      <w:pPr>
        <w:pStyle w:val="pt-000002"/>
        <w:spacing w:before="0" w:beforeAutospacing="0" w:after="0" w:afterAutospacing="0"/>
        <w:jc w:val="both"/>
        <w:rPr>
          <w:rStyle w:val="pt-000003"/>
          <w:sz w:val="16"/>
          <w:szCs w:val="16"/>
        </w:rPr>
      </w:pPr>
    </w:p>
    <w:p w:rsidR="00732F23" w:rsidRPr="00910EFA" w:rsidRDefault="00732F23" w:rsidP="00732F23">
      <w:pPr>
        <w:pStyle w:val="pt-000002"/>
        <w:spacing w:before="0" w:beforeAutospacing="0" w:after="0" w:afterAutospacing="0"/>
        <w:ind w:firstLine="709"/>
        <w:jc w:val="both"/>
        <w:rPr>
          <w:sz w:val="16"/>
          <w:szCs w:val="16"/>
        </w:rPr>
      </w:pPr>
      <w:r w:rsidRPr="00910EFA">
        <w:rPr>
          <w:rStyle w:val="pt-000003"/>
          <w:sz w:val="16"/>
          <w:szCs w:val="16"/>
        </w:rPr>
        <w:t xml:space="preserve">8. </w:t>
      </w:r>
      <w:r w:rsidRPr="00910EFA">
        <w:rPr>
          <w:rStyle w:val="pt-a0-000004"/>
          <w:sz w:val="16"/>
          <w:szCs w:val="16"/>
        </w:rPr>
        <w:t xml:space="preserve">Объектами муниципального контроля в сфере благоустройства в соответствии с Правилами благоустройства территории </w:t>
      </w:r>
      <w:r w:rsidR="00D94702" w:rsidRPr="00910EFA">
        <w:rPr>
          <w:rStyle w:val="pt-a0-000004"/>
          <w:sz w:val="16"/>
          <w:szCs w:val="16"/>
        </w:rPr>
        <w:t>Лысковского</w:t>
      </w:r>
      <w:r w:rsidRPr="00910EFA">
        <w:rPr>
          <w:rStyle w:val="pt-a0-000004"/>
          <w:sz w:val="16"/>
          <w:szCs w:val="16"/>
        </w:rPr>
        <w:t xml:space="preserve"> сельского поселения являются (далее – объекты контроля):</w:t>
      </w:r>
    </w:p>
    <w:p w:rsidR="00732F23" w:rsidRPr="00910EFA" w:rsidRDefault="00732F23" w:rsidP="00732F23">
      <w:pPr>
        <w:pStyle w:val="pt-000002"/>
        <w:spacing w:before="0" w:beforeAutospacing="0" w:after="0" w:afterAutospacing="0"/>
        <w:ind w:firstLine="709"/>
        <w:jc w:val="both"/>
        <w:rPr>
          <w:rStyle w:val="pt-a0-000004"/>
          <w:sz w:val="16"/>
          <w:szCs w:val="16"/>
        </w:rPr>
      </w:pPr>
      <w:r w:rsidRPr="00910EFA">
        <w:rPr>
          <w:rStyle w:val="pt-a0-000004"/>
          <w:sz w:val="16"/>
          <w:szCs w:val="16"/>
        </w:rPr>
        <w:t>- объекты и элементы благоустройства;</w:t>
      </w:r>
    </w:p>
    <w:p w:rsidR="00732F23" w:rsidRPr="00910EFA" w:rsidRDefault="00732F23" w:rsidP="00732F23">
      <w:pPr>
        <w:pStyle w:val="pt-000002"/>
        <w:spacing w:before="0" w:beforeAutospacing="0" w:after="0" w:afterAutospacing="0"/>
        <w:ind w:firstLine="709"/>
        <w:jc w:val="both"/>
        <w:rPr>
          <w:rStyle w:val="pt-a0-000004"/>
          <w:sz w:val="16"/>
          <w:szCs w:val="16"/>
        </w:rPr>
      </w:pPr>
      <w:r w:rsidRPr="00910EFA">
        <w:rPr>
          <w:rStyle w:val="pt-a0-000004"/>
          <w:sz w:val="16"/>
          <w:szCs w:val="16"/>
        </w:rPr>
        <w:t xml:space="preserve">- дворовые и  придомовые территории, территории, прилегающие к объектам торговли и производственным объектам, территории общего пользования;  </w:t>
      </w:r>
    </w:p>
    <w:p w:rsidR="00732F23" w:rsidRPr="00910EFA" w:rsidRDefault="00732F23" w:rsidP="00732F23">
      <w:pPr>
        <w:pStyle w:val="pt-000002"/>
        <w:spacing w:before="0" w:beforeAutospacing="0" w:after="0" w:afterAutospacing="0"/>
        <w:ind w:firstLine="709"/>
        <w:jc w:val="both"/>
        <w:rPr>
          <w:i/>
          <w:sz w:val="16"/>
          <w:szCs w:val="16"/>
        </w:rPr>
      </w:pPr>
      <w:proofErr w:type="gramStart"/>
      <w:r w:rsidRPr="00910EFA">
        <w:rPr>
          <w:rStyle w:val="pt-a0-000004"/>
          <w:sz w:val="16"/>
          <w:szCs w:val="16"/>
        </w:rPr>
        <w:t xml:space="preserve">- деятельность по содержанию и уборке мест общего пользования и объектов благоустройства, территорий, прилегающих к берегам  водоемов, рыночных площадей и дворовых территорий организациями, предпринимателями, гражданами, имеющими на праве собственности и ином вещном праве, жилые помещения и другие объекты недвижимости, временные строения и сооружения, объекты сезонной торговли, размещенные на указанных территориях </w:t>
      </w:r>
      <w:r w:rsidR="00D94702" w:rsidRPr="00910EFA">
        <w:rPr>
          <w:rStyle w:val="pt-a0-000004"/>
          <w:sz w:val="16"/>
          <w:szCs w:val="16"/>
        </w:rPr>
        <w:t xml:space="preserve">Лысковского </w:t>
      </w:r>
      <w:r w:rsidRPr="00910EFA">
        <w:rPr>
          <w:rStyle w:val="pt-a0-000004"/>
          <w:sz w:val="16"/>
          <w:szCs w:val="16"/>
        </w:rPr>
        <w:t>сельского поселения</w:t>
      </w:r>
      <w:r w:rsidRPr="00910EFA">
        <w:rPr>
          <w:i/>
          <w:sz w:val="16"/>
          <w:szCs w:val="16"/>
        </w:rPr>
        <w:t>.</w:t>
      </w:r>
      <w:proofErr w:type="gramEnd"/>
    </w:p>
    <w:p w:rsidR="00732F23" w:rsidRPr="00910EFA" w:rsidRDefault="00732F23" w:rsidP="00732F23">
      <w:pPr>
        <w:pStyle w:val="pt-consplusnormal-000012"/>
        <w:spacing w:before="0" w:beforeAutospacing="0" w:after="0" w:afterAutospacing="0"/>
        <w:jc w:val="both"/>
        <w:rPr>
          <w:sz w:val="16"/>
          <w:szCs w:val="16"/>
        </w:rPr>
      </w:pPr>
    </w:p>
    <w:p w:rsidR="00732F23" w:rsidRPr="00910EFA" w:rsidRDefault="00732F23" w:rsidP="00732F23">
      <w:pPr>
        <w:pStyle w:val="pt-a-000021"/>
        <w:spacing w:before="0" w:beforeAutospacing="0" w:after="0" w:afterAutospacing="0"/>
        <w:ind w:firstLine="709"/>
        <w:jc w:val="both"/>
        <w:rPr>
          <w:rStyle w:val="pt-a0"/>
          <w:b/>
          <w:sz w:val="16"/>
          <w:szCs w:val="16"/>
        </w:rPr>
      </w:pPr>
      <w:r w:rsidRPr="00910EFA">
        <w:rPr>
          <w:rStyle w:val="pt-a0"/>
          <w:b/>
          <w:sz w:val="16"/>
          <w:szCs w:val="16"/>
        </w:rPr>
        <w:t xml:space="preserve">II. Управление рисками причинения вреда (ущерба) </w:t>
      </w:r>
      <w:r w:rsidRPr="00910EFA">
        <w:rPr>
          <w:rStyle w:val="pt-a0-000022"/>
          <w:b/>
          <w:sz w:val="16"/>
          <w:szCs w:val="16"/>
        </w:rPr>
        <w:t>‎</w:t>
      </w:r>
      <w:r w:rsidRPr="00910EFA">
        <w:rPr>
          <w:rStyle w:val="pt-a0"/>
          <w:b/>
          <w:sz w:val="16"/>
          <w:szCs w:val="16"/>
        </w:rPr>
        <w:t>охраняемым законом ценностям при осуществлении</w:t>
      </w:r>
      <w:r w:rsidRPr="00910EFA">
        <w:rPr>
          <w:rStyle w:val="pt-a0-000022"/>
          <w:b/>
          <w:sz w:val="16"/>
          <w:szCs w:val="16"/>
        </w:rPr>
        <w:t xml:space="preserve">‎ </w:t>
      </w:r>
      <w:r w:rsidRPr="00910EFA">
        <w:rPr>
          <w:rStyle w:val="pt-a0"/>
          <w:b/>
          <w:sz w:val="16"/>
          <w:szCs w:val="16"/>
        </w:rPr>
        <w:t>муниципального лесного контроля</w:t>
      </w:r>
    </w:p>
    <w:p w:rsidR="00732F23" w:rsidRPr="00910EFA" w:rsidRDefault="00732F23" w:rsidP="00732F23">
      <w:pPr>
        <w:autoSpaceDE w:val="0"/>
        <w:autoSpaceDN w:val="0"/>
        <w:adjustRightInd w:val="0"/>
        <w:ind w:firstLine="709"/>
        <w:jc w:val="both"/>
        <w:rPr>
          <w:sz w:val="16"/>
          <w:szCs w:val="16"/>
        </w:rPr>
      </w:pPr>
    </w:p>
    <w:p w:rsidR="00732F23" w:rsidRPr="00910EFA" w:rsidRDefault="00732F23" w:rsidP="00732F23">
      <w:pPr>
        <w:autoSpaceDE w:val="0"/>
        <w:autoSpaceDN w:val="0"/>
        <w:adjustRightInd w:val="0"/>
        <w:ind w:firstLine="709"/>
        <w:jc w:val="both"/>
        <w:rPr>
          <w:i/>
          <w:sz w:val="16"/>
          <w:szCs w:val="16"/>
        </w:rPr>
      </w:pPr>
      <w:r w:rsidRPr="00910EFA">
        <w:rPr>
          <w:sz w:val="16"/>
          <w:szCs w:val="16"/>
        </w:rPr>
        <w:t xml:space="preserve">9. Система управления рисками при осуществлении муниципального  контроля на территории </w:t>
      </w:r>
      <w:r w:rsidR="00D94702" w:rsidRPr="00910EFA">
        <w:rPr>
          <w:sz w:val="16"/>
          <w:szCs w:val="16"/>
        </w:rPr>
        <w:t>Лысковского</w:t>
      </w:r>
      <w:r w:rsidRPr="00910EFA">
        <w:rPr>
          <w:sz w:val="16"/>
          <w:szCs w:val="16"/>
        </w:rPr>
        <w:t xml:space="preserve"> сельского поселения  не применяется. </w:t>
      </w:r>
    </w:p>
    <w:p w:rsidR="00732F23" w:rsidRPr="00910EFA" w:rsidRDefault="00732F23" w:rsidP="00732F23">
      <w:pPr>
        <w:autoSpaceDE w:val="0"/>
        <w:autoSpaceDN w:val="0"/>
        <w:adjustRightInd w:val="0"/>
        <w:ind w:firstLine="709"/>
        <w:jc w:val="both"/>
        <w:rPr>
          <w:sz w:val="16"/>
          <w:szCs w:val="16"/>
        </w:rPr>
      </w:pPr>
    </w:p>
    <w:p w:rsidR="00732F23" w:rsidRPr="00910EFA" w:rsidRDefault="00732F23" w:rsidP="00732F23">
      <w:pPr>
        <w:pStyle w:val="pt-a-000021"/>
        <w:spacing w:before="0" w:beforeAutospacing="0" w:after="0" w:afterAutospacing="0"/>
        <w:ind w:firstLine="709"/>
        <w:jc w:val="both"/>
        <w:rPr>
          <w:rStyle w:val="pt-a0"/>
          <w:b/>
          <w:sz w:val="16"/>
          <w:szCs w:val="16"/>
        </w:rPr>
      </w:pPr>
      <w:r w:rsidRPr="00910EFA">
        <w:rPr>
          <w:rStyle w:val="pt-a0"/>
          <w:b/>
          <w:sz w:val="16"/>
          <w:szCs w:val="16"/>
        </w:rPr>
        <w:t xml:space="preserve">III. Профилактика рисков причинения вреда (ущерба) </w:t>
      </w:r>
      <w:r w:rsidRPr="00910EFA">
        <w:rPr>
          <w:rStyle w:val="pt-a0-000022"/>
          <w:b/>
          <w:sz w:val="16"/>
          <w:szCs w:val="16"/>
        </w:rPr>
        <w:t>‎</w:t>
      </w:r>
      <w:r w:rsidRPr="00910EFA">
        <w:rPr>
          <w:rStyle w:val="pt-a0"/>
          <w:b/>
          <w:sz w:val="16"/>
          <w:szCs w:val="16"/>
        </w:rPr>
        <w:t>охраняемым законом ценностям</w:t>
      </w:r>
    </w:p>
    <w:p w:rsidR="00732F23" w:rsidRPr="00910EFA" w:rsidRDefault="00732F23" w:rsidP="00732F23">
      <w:pPr>
        <w:pStyle w:val="pt-a-000021"/>
        <w:spacing w:before="0" w:beforeAutospacing="0" w:after="0" w:afterAutospacing="0"/>
        <w:ind w:firstLine="709"/>
        <w:jc w:val="both"/>
        <w:rPr>
          <w:rStyle w:val="pt-a0"/>
          <w:b/>
          <w:sz w:val="16"/>
          <w:szCs w:val="16"/>
        </w:rPr>
      </w:pPr>
    </w:p>
    <w:p w:rsidR="00732F23" w:rsidRPr="00910EFA" w:rsidRDefault="00732F23" w:rsidP="00732F23">
      <w:pPr>
        <w:pStyle w:val="pt-a-000021"/>
        <w:spacing w:before="0" w:beforeAutospacing="0" w:after="0" w:afterAutospacing="0"/>
        <w:ind w:firstLine="709"/>
        <w:jc w:val="both"/>
        <w:rPr>
          <w:b/>
          <w:sz w:val="16"/>
          <w:szCs w:val="16"/>
        </w:rPr>
      </w:pPr>
      <w:r w:rsidRPr="00910EFA">
        <w:rPr>
          <w:rStyle w:val="pt-a0"/>
          <w:sz w:val="16"/>
          <w:szCs w:val="16"/>
        </w:rPr>
        <w:t>10.</w:t>
      </w:r>
      <w:r w:rsidRPr="00910EFA">
        <w:rPr>
          <w:sz w:val="16"/>
          <w:szCs w:val="16"/>
        </w:rPr>
        <w:t>Программа профилактики рисков причинения вреда (ущерба) охраняемым законом ценностям (далее - программа профилактики) ежегодно утверждается органом муниципального контроля.</w:t>
      </w:r>
    </w:p>
    <w:p w:rsidR="00732F23" w:rsidRPr="00910EFA" w:rsidRDefault="00732F23" w:rsidP="00732F23">
      <w:pPr>
        <w:autoSpaceDE w:val="0"/>
        <w:autoSpaceDN w:val="0"/>
        <w:adjustRightInd w:val="0"/>
        <w:ind w:firstLine="709"/>
        <w:jc w:val="both"/>
        <w:rPr>
          <w:sz w:val="16"/>
          <w:szCs w:val="16"/>
        </w:rPr>
      </w:pPr>
      <w:r w:rsidRPr="00910EFA">
        <w:rPr>
          <w:bCs/>
          <w:sz w:val="16"/>
          <w:szCs w:val="16"/>
        </w:rPr>
        <w:t xml:space="preserve">Разработанный </w:t>
      </w:r>
      <w:r w:rsidRPr="00910EFA">
        <w:rPr>
          <w:sz w:val="16"/>
          <w:szCs w:val="16"/>
        </w:rPr>
        <w:t xml:space="preserve">органом муниципального  контроля </w:t>
      </w:r>
      <w:r w:rsidRPr="00910EFA">
        <w:rPr>
          <w:bCs/>
          <w:sz w:val="16"/>
          <w:szCs w:val="16"/>
        </w:rPr>
        <w:t>проект программы профилактики подлежит общественному обсуждению, которое проводится с 1 октября по 1 ноября года, предшествующего году реализации программы профилактики.</w:t>
      </w:r>
      <w:bookmarkStart w:id="4" w:name="Par1"/>
      <w:bookmarkEnd w:id="4"/>
    </w:p>
    <w:p w:rsidR="00732F23" w:rsidRPr="00910EFA" w:rsidRDefault="00732F23" w:rsidP="00732F23">
      <w:pPr>
        <w:autoSpaceDE w:val="0"/>
        <w:autoSpaceDN w:val="0"/>
        <w:adjustRightInd w:val="0"/>
        <w:ind w:firstLine="709"/>
        <w:jc w:val="both"/>
        <w:rPr>
          <w:sz w:val="16"/>
          <w:szCs w:val="16"/>
        </w:rPr>
      </w:pPr>
      <w:r w:rsidRPr="00910EFA">
        <w:rPr>
          <w:sz w:val="16"/>
          <w:szCs w:val="16"/>
        </w:rPr>
        <w:t>В целях общественного обсуждения проект программы профилактики размещается на официальном сайте органа муниципального контроля</w:t>
      </w:r>
      <w:r w:rsidR="00D94702" w:rsidRPr="00910EFA">
        <w:rPr>
          <w:sz w:val="16"/>
          <w:szCs w:val="16"/>
        </w:rPr>
        <w:t xml:space="preserve"> </w:t>
      </w:r>
      <w:r w:rsidRPr="00910EFA">
        <w:rPr>
          <w:sz w:val="16"/>
          <w:szCs w:val="16"/>
        </w:rPr>
        <w:t>в сети «Интернет» не позднее 1 октября предшествующего года с одновременным указанием способов подачи предложений по итогам его рассмотрения.</w:t>
      </w:r>
    </w:p>
    <w:p w:rsidR="00732F23" w:rsidRPr="00910EFA" w:rsidRDefault="00732F23" w:rsidP="00732F23">
      <w:pPr>
        <w:autoSpaceDE w:val="0"/>
        <w:autoSpaceDN w:val="0"/>
        <w:adjustRightInd w:val="0"/>
        <w:ind w:firstLine="709"/>
        <w:jc w:val="both"/>
        <w:rPr>
          <w:sz w:val="16"/>
          <w:szCs w:val="16"/>
        </w:rPr>
      </w:pPr>
      <w:r w:rsidRPr="00910EFA">
        <w:rPr>
          <w:sz w:val="16"/>
          <w:szCs w:val="16"/>
        </w:rPr>
        <w:t xml:space="preserve">Программа профилактики рисков причинения вреда (ущерба) охраняемым законом ценностям ежегодно утверждается актом органа муниципального контроля в срок до 20 декабря года, предшествующего году проведения профилактических мероприятий и размещается на </w:t>
      </w:r>
      <w:r w:rsidRPr="00910EFA">
        <w:rPr>
          <w:rStyle w:val="pt-a0-000004"/>
          <w:sz w:val="16"/>
          <w:szCs w:val="16"/>
        </w:rPr>
        <w:t>официальном сайте органа муниципального контроля в сети «Интернет»</w:t>
      </w:r>
      <w:r w:rsidRPr="00910EFA">
        <w:rPr>
          <w:sz w:val="16"/>
          <w:szCs w:val="16"/>
        </w:rPr>
        <w:t xml:space="preserve"> в течение 5 дней со дня утверждения.</w:t>
      </w:r>
    </w:p>
    <w:p w:rsidR="00732F23" w:rsidRPr="00910EFA" w:rsidRDefault="00732F23" w:rsidP="00732F23">
      <w:pPr>
        <w:pStyle w:val="pt-000002"/>
        <w:spacing w:before="0" w:beforeAutospacing="0" w:after="0" w:afterAutospacing="0"/>
        <w:ind w:firstLine="709"/>
        <w:jc w:val="both"/>
        <w:rPr>
          <w:sz w:val="16"/>
          <w:szCs w:val="16"/>
        </w:rPr>
      </w:pPr>
      <w:r w:rsidRPr="00910EFA">
        <w:rPr>
          <w:rStyle w:val="pt-000003"/>
          <w:sz w:val="16"/>
          <w:szCs w:val="16"/>
        </w:rPr>
        <w:t xml:space="preserve">11. </w:t>
      </w:r>
      <w:r w:rsidRPr="00910EFA">
        <w:rPr>
          <w:rStyle w:val="pt-a0-000004"/>
          <w:sz w:val="16"/>
          <w:szCs w:val="16"/>
        </w:rPr>
        <w:t>При осуществлении контроля могут проводиться следующие виды профилактических мероприятий:</w:t>
      </w:r>
    </w:p>
    <w:p w:rsidR="00732F23" w:rsidRPr="00910EFA" w:rsidRDefault="00732F23" w:rsidP="00732F23">
      <w:pPr>
        <w:pStyle w:val="pt-000005"/>
        <w:spacing w:before="0" w:beforeAutospacing="0" w:after="0" w:afterAutospacing="0"/>
        <w:ind w:firstLine="709"/>
        <w:jc w:val="both"/>
        <w:rPr>
          <w:sz w:val="16"/>
          <w:szCs w:val="16"/>
        </w:rPr>
      </w:pPr>
      <w:r w:rsidRPr="00910EFA">
        <w:rPr>
          <w:rStyle w:val="pt-000006"/>
          <w:sz w:val="16"/>
          <w:szCs w:val="16"/>
        </w:rPr>
        <w:t xml:space="preserve">1) </w:t>
      </w:r>
      <w:r w:rsidRPr="00910EFA">
        <w:rPr>
          <w:rStyle w:val="pt-a0-000004"/>
          <w:sz w:val="16"/>
          <w:szCs w:val="16"/>
        </w:rPr>
        <w:t>информирование;</w:t>
      </w:r>
    </w:p>
    <w:p w:rsidR="00732F23" w:rsidRPr="00910EFA" w:rsidRDefault="00732F23" w:rsidP="00732F23">
      <w:pPr>
        <w:pStyle w:val="pt-000005"/>
        <w:spacing w:before="0" w:beforeAutospacing="0" w:after="0" w:afterAutospacing="0"/>
        <w:ind w:firstLine="709"/>
        <w:jc w:val="both"/>
        <w:rPr>
          <w:rStyle w:val="pt-a0-000004"/>
          <w:sz w:val="16"/>
          <w:szCs w:val="16"/>
        </w:rPr>
      </w:pPr>
      <w:r w:rsidRPr="00910EFA">
        <w:rPr>
          <w:rStyle w:val="pt-000006"/>
          <w:sz w:val="16"/>
          <w:szCs w:val="16"/>
        </w:rPr>
        <w:t xml:space="preserve">2) </w:t>
      </w:r>
      <w:r w:rsidRPr="00910EFA">
        <w:rPr>
          <w:rStyle w:val="pt-a0-000004"/>
          <w:sz w:val="16"/>
          <w:szCs w:val="16"/>
        </w:rPr>
        <w:t>консультирование;</w:t>
      </w:r>
    </w:p>
    <w:p w:rsidR="00732F23" w:rsidRPr="00910EFA" w:rsidRDefault="00732F23" w:rsidP="00732F23">
      <w:pPr>
        <w:pStyle w:val="pt-000005"/>
        <w:spacing w:before="0" w:beforeAutospacing="0" w:after="0" w:afterAutospacing="0"/>
        <w:ind w:firstLine="709"/>
        <w:jc w:val="both"/>
        <w:rPr>
          <w:sz w:val="16"/>
          <w:szCs w:val="16"/>
        </w:rPr>
      </w:pPr>
      <w:r w:rsidRPr="00910EFA">
        <w:rPr>
          <w:rStyle w:val="pt-000006"/>
          <w:sz w:val="16"/>
          <w:szCs w:val="16"/>
        </w:rPr>
        <w:t>3)</w:t>
      </w:r>
      <w:r w:rsidRPr="00910EFA">
        <w:rPr>
          <w:rStyle w:val="pt-a0-000004"/>
          <w:sz w:val="16"/>
          <w:szCs w:val="16"/>
        </w:rPr>
        <w:t xml:space="preserve"> обобщение правоприменительной практики;</w:t>
      </w:r>
    </w:p>
    <w:p w:rsidR="00732F23" w:rsidRPr="00910EFA" w:rsidRDefault="00732F23" w:rsidP="00732F23">
      <w:pPr>
        <w:pStyle w:val="pt-000005"/>
        <w:spacing w:before="0" w:beforeAutospacing="0" w:after="0" w:afterAutospacing="0"/>
        <w:ind w:firstLine="709"/>
        <w:jc w:val="both"/>
        <w:rPr>
          <w:sz w:val="16"/>
          <w:szCs w:val="16"/>
        </w:rPr>
      </w:pPr>
      <w:r w:rsidRPr="00910EFA">
        <w:rPr>
          <w:rStyle w:val="pt-000006"/>
          <w:sz w:val="16"/>
          <w:szCs w:val="16"/>
        </w:rPr>
        <w:t>4)</w:t>
      </w:r>
      <w:r w:rsidRPr="00910EFA">
        <w:rPr>
          <w:rStyle w:val="pt-a0-000004"/>
          <w:sz w:val="16"/>
          <w:szCs w:val="16"/>
        </w:rPr>
        <w:t xml:space="preserve"> объявление предостережения;</w:t>
      </w:r>
    </w:p>
    <w:p w:rsidR="00732F23" w:rsidRPr="00910EFA" w:rsidRDefault="00732F23" w:rsidP="00732F23">
      <w:pPr>
        <w:pStyle w:val="pt-000002"/>
        <w:spacing w:before="0" w:beforeAutospacing="0" w:after="0" w:afterAutospacing="0"/>
        <w:ind w:firstLine="709"/>
        <w:jc w:val="both"/>
        <w:rPr>
          <w:sz w:val="16"/>
          <w:szCs w:val="16"/>
        </w:rPr>
      </w:pPr>
      <w:r w:rsidRPr="00910EFA">
        <w:rPr>
          <w:rStyle w:val="pt-000003"/>
          <w:sz w:val="16"/>
          <w:szCs w:val="16"/>
        </w:rPr>
        <w:t>12.</w:t>
      </w:r>
      <w:r w:rsidRPr="00910EFA">
        <w:rPr>
          <w:rStyle w:val="pt-a0-000004"/>
          <w:sz w:val="16"/>
          <w:szCs w:val="16"/>
        </w:rPr>
        <w:t>Информирование осуществляется посредством размещения соответствующих сведений на официальном сайте органа муниципального контроля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r w:rsidRPr="00910EFA">
        <w:rPr>
          <w:sz w:val="16"/>
          <w:szCs w:val="16"/>
        </w:rPr>
        <w:t xml:space="preserve"> в порядке, установленном статьей 46 Федерального закона от 31.07.2020 г. № 248-ФЗ.</w:t>
      </w:r>
    </w:p>
    <w:p w:rsidR="00732F23" w:rsidRPr="00910EFA" w:rsidRDefault="00732F23" w:rsidP="00732F23">
      <w:pPr>
        <w:pStyle w:val="pt-000002"/>
        <w:spacing w:before="0" w:beforeAutospacing="0" w:after="0" w:afterAutospacing="0"/>
        <w:ind w:firstLine="709"/>
        <w:jc w:val="both"/>
        <w:rPr>
          <w:rStyle w:val="pt-a0-000004"/>
          <w:sz w:val="16"/>
          <w:szCs w:val="16"/>
        </w:rPr>
      </w:pPr>
      <w:r w:rsidRPr="00910EFA">
        <w:rPr>
          <w:rStyle w:val="pt-000003"/>
          <w:sz w:val="16"/>
          <w:szCs w:val="16"/>
        </w:rPr>
        <w:t>13.</w:t>
      </w:r>
      <w:r w:rsidRPr="00910EFA">
        <w:rPr>
          <w:rStyle w:val="pt-a0-000004"/>
          <w:sz w:val="16"/>
          <w:szCs w:val="16"/>
        </w:rPr>
        <w:t xml:space="preserve">Консультирование осуществляется </w:t>
      </w:r>
      <w:r w:rsidRPr="00910EFA">
        <w:rPr>
          <w:sz w:val="16"/>
          <w:szCs w:val="16"/>
        </w:rPr>
        <w:t>в устной форме</w:t>
      </w:r>
      <w:r w:rsidRPr="00910EFA">
        <w:rPr>
          <w:rStyle w:val="pt-a0-000004"/>
          <w:sz w:val="16"/>
          <w:szCs w:val="16"/>
        </w:rPr>
        <w:t xml:space="preserve"> по обращениям контролируемых лиц и их представителей.</w:t>
      </w:r>
    </w:p>
    <w:p w:rsidR="00732F23" w:rsidRPr="00910EFA" w:rsidRDefault="00732F23" w:rsidP="00732F23">
      <w:pPr>
        <w:autoSpaceDE w:val="0"/>
        <w:autoSpaceDN w:val="0"/>
        <w:adjustRightInd w:val="0"/>
        <w:ind w:firstLine="709"/>
        <w:jc w:val="both"/>
        <w:rPr>
          <w:sz w:val="16"/>
          <w:szCs w:val="16"/>
        </w:rPr>
      </w:pPr>
      <w:r w:rsidRPr="00910EFA">
        <w:rPr>
          <w:sz w:val="16"/>
          <w:szCs w:val="16"/>
        </w:rPr>
        <w:t xml:space="preserve">Консультирование может осуществляться должностным лицом контрольного органа по телефону, посредством </w:t>
      </w:r>
      <w:proofErr w:type="spellStart"/>
      <w:r w:rsidRPr="00910EFA">
        <w:rPr>
          <w:sz w:val="16"/>
          <w:szCs w:val="16"/>
        </w:rPr>
        <w:t>видео-конференц-связи</w:t>
      </w:r>
      <w:proofErr w:type="spellEnd"/>
      <w:r w:rsidRPr="00910EFA">
        <w:rPr>
          <w:sz w:val="16"/>
          <w:szCs w:val="16"/>
        </w:rPr>
        <w:t>, на личном приеме либо в ходе проведения профилактического мероприятия, контрольного мероприятия.</w:t>
      </w:r>
    </w:p>
    <w:p w:rsidR="00732F23" w:rsidRPr="00910EFA" w:rsidRDefault="00732F23" w:rsidP="00732F23">
      <w:pPr>
        <w:pStyle w:val="pt-consplusnormal-000024"/>
        <w:spacing w:before="0" w:beforeAutospacing="0" w:after="0" w:afterAutospacing="0"/>
        <w:ind w:firstLine="709"/>
        <w:jc w:val="both"/>
        <w:rPr>
          <w:rStyle w:val="pt-a0-000004"/>
          <w:sz w:val="16"/>
          <w:szCs w:val="16"/>
        </w:rPr>
      </w:pPr>
      <w:r w:rsidRPr="00910EFA">
        <w:rPr>
          <w:rStyle w:val="pt-a0-000004"/>
          <w:sz w:val="16"/>
          <w:szCs w:val="16"/>
        </w:rPr>
        <w:t>Консультирование осуществляется по следующим вопросам:</w:t>
      </w:r>
    </w:p>
    <w:p w:rsidR="00732F23" w:rsidRPr="00910EFA" w:rsidRDefault="00732F23" w:rsidP="00732F23">
      <w:pPr>
        <w:pStyle w:val="pt-consplusnormal-000024"/>
        <w:numPr>
          <w:ilvl w:val="0"/>
          <w:numId w:val="30"/>
        </w:numPr>
        <w:tabs>
          <w:tab w:val="left" w:pos="851"/>
        </w:tabs>
        <w:spacing w:before="0" w:beforeAutospacing="0" w:after="0" w:afterAutospacing="0"/>
        <w:ind w:left="0" w:firstLine="709"/>
        <w:jc w:val="both"/>
        <w:rPr>
          <w:sz w:val="16"/>
          <w:szCs w:val="16"/>
        </w:rPr>
      </w:pPr>
      <w:r w:rsidRPr="00910EFA">
        <w:rPr>
          <w:rStyle w:val="pt-a0-000004"/>
          <w:sz w:val="16"/>
          <w:szCs w:val="16"/>
        </w:rPr>
        <w:lastRenderedPageBreak/>
        <w:t>разъяснение положений нормативных правовых актов,</w:t>
      </w:r>
      <w:r w:rsidRPr="00910EFA">
        <w:rPr>
          <w:sz w:val="16"/>
          <w:szCs w:val="16"/>
        </w:rPr>
        <w:t xml:space="preserve"> муниципальных правовых актов</w:t>
      </w:r>
      <w:r w:rsidRPr="00910EFA">
        <w:rPr>
          <w:rStyle w:val="pt-a0-000004"/>
          <w:sz w:val="16"/>
          <w:szCs w:val="16"/>
        </w:rPr>
        <w:t xml:space="preserve"> содержащих обязательные требования, оценка соблюдения которых осуществляется в рамках муниципального контроля в сфере благоустройства;</w:t>
      </w:r>
    </w:p>
    <w:p w:rsidR="00732F23" w:rsidRPr="00910EFA" w:rsidRDefault="00732F23" w:rsidP="00732F23">
      <w:pPr>
        <w:pStyle w:val="pt-consplusnormal-000012"/>
        <w:numPr>
          <w:ilvl w:val="0"/>
          <w:numId w:val="30"/>
        </w:numPr>
        <w:tabs>
          <w:tab w:val="left" w:pos="851"/>
        </w:tabs>
        <w:spacing w:before="0" w:beforeAutospacing="0" w:after="0" w:afterAutospacing="0"/>
        <w:ind w:left="0" w:firstLine="709"/>
        <w:jc w:val="both"/>
        <w:rPr>
          <w:sz w:val="16"/>
          <w:szCs w:val="16"/>
        </w:rPr>
      </w:pPr>
      <w:r w:rsidRPr="00910EFA">
        <w:rPr>
          <w:rStyle w:val="pt-a0-000004"/>
          <w:sz w:val="16"/>
          <w:szCs w:val="16"/>
        </w:rPr>
        <w:t>разъяснение положений нормативных правовых актов,</w:t>
      </w:r>
      <w:r w:rsidRPr="00910EFA">
        <w:rPr>
          <w:sz w:val="16"/>
          <w:szCs w:val="16"/>
        </w:rPr>
        <w:t xml:space="preserve"> муниципальных правовых актов,</w:t>
      </w:r>
      <w:r w:rsidRPr="00910EFA">
        <w:rPr>
          <w:rStyle w:val="pt-a0-000004"/>
          <w:sz w:val="16"/>
          <w:szCs w:val="16"/>
        </w:rPr>
        <w:t xml:space="preserve"> регламентирующих порядок осуществления муниципального контроля;</w:t>
      </w:r>
    </w:p>
    <w:p w:rsidR="00732F23" w:rsidRPr="00910EFA" w:rsidRDefault="00732F23" w:rsidP="00732F23">
      <w:pPr>
        <w:pStyle w:val="pt-consplusnormal-000012"/>
        <w:numPr>
          <w:ilvl w:val="0"/>
          <w:numId w:val="30"/>
        </w:numPr>
        <w:tabs>
          <w:tab w:val="left" w:pos="851"/>
        </w:tabs>
        <w:spacing w:before="0" w:beforeAutospacing="0" w:after="0" w:afterAutospacing="0"/>
        <w:ind w:left="0" w:firstLine="709"/>
        <w:jc w:val="both"/>
        <w:rPr>
          <w:rStyle w:val="pt-a0-000004"/>
          <w:sz w:val="16"/>
          <w:szCs w:val="16"/>
        </w:rPr>
      </w:pPr>
      <w:r w:rsidRPr="00910EFA">
        <w:rPr>
          <w:rStyle w:val="pt-a0-000004"/>
          <w:sz w:val="16"/>
          <w:szCs w:val="16"/>
        </w:rPr>
        <w:t>порядок обжалования решений уполномоченных органов, действий (бездействия) должностных лиц осуществляющих муниципальный контроль в сфере благоустройства;</w:t>
      </w:r>
    </w:p>
    <w:p w:rsidR="00732F23" w:rsidRPr="00910EFA" w:rsidRDefault="00732F23" w:rsidP="00732F23">
      <w:pPr>
        <w:pStyle w:val="aa"/>
        <w:numPr>
          <w:ilvl w:val="0"/>
          <w:numId w:val="30"/>
        </w:numPr>
        <w:tabs>
          <w:tab w:val="left" w:pos="567"/>
          <w:tab w:val="left" w:pos="851"/>
        </w:tabs>
        <w:spacing w:after="0" w:line="240" w:lineRule="auto"/>
        <w:ind w:left="0" w:firstLine="709"/>
        <w:jc w:val="both"/>
        <w:rPr>
          <w:rFonts w:ascii="Times New Roman" w:hAnsi="Times New Roman" w:cs="Times New Roman"/>
          <w:sz w:val="16"/>
          <w:szCs w:val="16"/>
        </w:rPr>
      </w:pPr>
      <w:r w:rsidRPr="00910EFA">
        <w:rPr>
          <w:rFonts w:ascii="Times New Roman" w:hAnsi="Times New Roman" w:cs="Times New Roman"/>
          <w:sz w:val="16"/>
          <w:szCs w:val="16"/>
        </w:rPr>
        <w:t>выполнение предписания, выданного по итогам контрольного мероприятия.</w:t>
      </w:r>
    </w:p>
    <w:p w:rsidR="00732F23" w:rsidRPr="00910EFA" w:rsidRDefault="00732F23" w:rsidP="00732F23">
      <w:pPr>
        <w:pStyle w:val="pt-a-000015"/>
        <w:spacing w:before="0" w:beforeAutospacing="0" w:after="0" w:afterAutospacing="0"/>
        <w:ind w:firstLine="709"/>
        <w:jc w:val="both"/>
        <w:rPr>
          <w:sz w:val="16"/>
          <w:szCs w:val="16"/>
        </w:rPr>
      </w:pPr>
      <w:r w:rsidRPr="00910EFA">
        <w:rPr>
          <w:rStyle w:val="pt-a0-000004"/>
          <w:sz w:val="16"/>
          <w:szCs w:val="16"/>
        </w:rPr>
        <w:t>Номера контактных телефонов для консультирования, адреса для направления запросов в письменной форме, график и место проведения личного приема в целях консультирования размещаются на официальном сайте органа муниципального контроля в сети «Интернет».</w:t>
      </w:r>
    </w:p>
    <w:p w:rsidR="00732F23" w:rsidRPr="00910EFA" w:rsidRDefault="00732F23" w:rsidP="00732F23">
      <w:pPr>
        <w:autoSpaceDE w:val="0"/>
        <w:autoSpaceDN w:val="0"/>
        <w:adjustRightInd w:val="0"/>
        <w:ind w:firstLine="709"/>
        <w:jc w:val="both"/>
        <w:rPr>
          <w:sz w:val="16"/>
          <w:szCs w:val="16"/>
        </w:rPr>
      </w:pPr>
      <w:r w:rsidRPr="00910EFA">
        <w:rPr>
          <w:sz w:val="16"/>
          <w:szCs w:val="16"/>
        </w:rPr>
        <w:t xml:space="preserve">По итогам консультирования информация в письменной форме контролируемым лицам и их представителям не предоставляется. </w:t>
      </w:r>
    </w:p>
    <w:p w:rsidR="00732F23" w:rsidRPr="00910EFA" w:rsidRDefault="00732F23" w:rsidP="00732F23">
      <w:pPr>
        <w:ind w:firstLine="709"/>
        <w:jc w:val="both"/>
        <w:rPr>
          <w:sz w:val="16"/>
          <w:szCs w:val="16"/>
        </w:rPr>
      </w:pPr>
      <w:r w:rsidRPr="00910EFA">
        <w:rPr>
          <w:sz w:val="16"/>
          <w:szCs w:val="16"/>
        </w:rPr>
        <w:t>В случае поступления трёх и более однотипных обращений контролируемых лиц (их представителей) консультирование осуществляется посредством размещения ответа на официальном сайте органа муниципального контроля в сети «Интернет» письменного разъяснения подписанного руководителем (заместителем руководителя) органа муниципального контроля.</w:t>
      </w:r>
    </w:p>
    <w:p w:rsidR="00732F23" w:rsidRPr="00910EFA" w:rsidRDefault="00732F23" w:rsidP="00732F23">
      <w:pPr>
        <w:autoSpaceDE w:val="0"/>
        <w:autoSpaceDN w:val="0"/>
        <w:adjustRightInd w:val="0"/>
        <w:ind w:firstLine="709"/>
        <w:jc w:val="both"/>
        <w:rPr>
          <w:sz w:val="16"/>
          <w:szCs w:val="16"/>
        </w:rPr>
      </w:pPr>
      <w:r w:rsidRPr="00910EFA">
        <w:rPr>
          <w:sz w:val="16"/>
          <w:szCs w:val="16"/>
        </w:rPr>
        <w:t>Контролируемое лицо вправе направить запрос о предоставлении письменного ответа в сроки, установленные Федеральным законом от 02.05.2006 г. № 59-ФЗ «О порядке рассмотрения обращений граждан Российской Федерации».</w:t>
      </w:r>
    </w:p>
    <w:p w:rsidR="00732F23" w:rsidRPr="00910EFA" w:rsidRDefault="00732F23" w:rsidP="00732F23">
      <w:pPr>
        <w:ind w:firstLine="709"/>
        <w:contextualSpacing/>
        <w:jc w:val="both"/>
        <w:rPr>
          <w:sz w:val="16"/>
          <w:szCs w:val="16"/>
        </w:rPr>
      </w:pPr>
      <w:r w:rsidRPr="00910EFA">
        <w:rPr>
          <w:sz w:val="16"/>
          <w:szCs w:val="16"/>
        </w:rPr>
        <w:t>Консультирование в письменной форме осуществляется должностным лицом контрольного органа в следующих случаях:</w:t>
      </w:r>
    </w:p>
    <w:p w:rsidR="00732F23" w:rsidRPr="00910EFA" w:rsidRDefault="00732F23" w:rsidP="00732F23">
      <w:pPr>
        <w:ind w:firstLine="709"/>
        <w:contextualSpacing/>
        <w:jc w:val="both"/>
        <w:rPr>
          <w:sz w:val="16"/>
          <w:szCs w:val="16"/>
        </w:rPr>
      </w:pPr>
      <w:r w:rsidRPr="00910EFA">
        <w:rPr>
          <w:sz w:val="16"/>
          <w:szCs w:val="16"/>
        </w:rPr>
        <w:t>1) контролируемым лицом представлен письменный запрос о предоставлении письменного ответа по вопросам консультирования;</w:t>
      </w:r>
    </w:p>
    <w:p w:rsidR="00732F23" w:rsidRPr="00910EFA" w:rsidRDefault="00732F23" w:rsidP="00732F23">
      <w:pPr>
        <w:ind w:firstLine="709"/>
        <w:contextualSpacing/>
        <w:jc w:val="both"/>
        <w:rPr>
          <w:sz w:val="16"/>
          <w:szCs w:val="16"/>
        </w:rPr>
      </w:pPr>
      <w:r w:rsidRPr="00910EFA">
        <w:rPr>
          <w:sz w:val="16"/>
          <w:szCs w:val="16"/>
        </w:rPr>
        <w:t>2) за время устного консультирования предоставить ответ на поставленные вопросы невозможно;</w:t>
      </w:r>
    </w:p>
    <w:p w:rsidR="00732F23" w:rsidRPr="00910EFA" w:rsidRDefault="00732F23" w:rsidP="00732F23">
      <w:pPr>
        <w:ind w:firstLine="709"/>
        <w:contextualSpacing/>
        <w:jc w:val="both"/>
        <w:rPr>
          <w:sz w:val="16"/>
          <w:szCs w:val="16"/>
        </w:rPr>
      </w:pPr>
      <w:r w:rsidRPr="00910EFA">
        <w:rPr>
          <w:sz w:val="16"/>
          <w:szCs w:val="16"/>
        </w:rPr>
        <w:t>3) ответ на поставленные вопросы требует дополнительного запроса сведений в рамках межведомственного информационного взаимодействия.</w:t>
      </w:r>
    </w:p>
    <w:p w:rsidR="00732F23" w:rsidRPr="00910EFA" w:rsidRDefault="00732F23" w:rsidP="00732F23">
      <w:pPr>
        <w:ind w:firstLine="709"/>
        <w:contextualSpacing/>
        <w:jc w:val="both"/>
        <w:rPr>
          <w:sz w:val="16"/>
          <w:szCs w:val="16"/>
        </w:rPr>
      </w:pPr>
      <w:r w:rsidRPr="00910EFA">
        <w:rPr>
          <w:sz w:val="16"/>
          <w:szCs w:val="16"/>
        </w:rPr>
        <w:t>Если поставленные во время консультирования вопросы не относятся к сфере вида муниципального контроля, должностным лицом даются необходимые разъяснения по обращению в соответствующие органы власти или к соответствующим должностным лицам.</w:t>
      </w:r>
    </w:p>
    <w:p w:rsidR="00732F23" w:rsidRPr="00910EFA" w:rsidRDefault="00732F23" w:rsidP="00732F23">
      <w:pPr>
        <w:pStyle w:val="pt-consplusnormal-000024"/>
        <w:spacing w:before="0" w:beforeAutospacing="0" w:after="0" w:afterAutospacing="0"/>
        <w:ind w:firstLine="709"/>
        <w:jc w:val="both"/>
        <w:rPr>
          <w:rStyle w:val="pt-a0-000004"/>
          <w:sz w:val="16"/>
          <w:szCs w:val="16"/>
        </w:rPr>
      </w:pPr>
      <w:r w:rsidRPr="00910EFA">
        <w:rPr>
          <w:rStyle w:val="pt-a0-000004"/>
          <w:sz w:val="16"/>
          <w:szCs w:val="16"/>
        </w:rPr>
        <w:t xml:space="preserve">Учет консультирований осуществляется </w:t>
      </w:r>
      <w:r w:rsidRPr="00910EFA">
        <w:rPr>
          <w:sz w:val="16"/>
          <w:szCs w:val="16"/>
        </w:rPr>
        <w:t>органом муниципального контроля</w:t>
      </w:r>
      <w:r w:rsidRPr="00910EFA">
        <w:rPr>
          <w:rStyle w:val="pt-a0-000004"/>
          <w:sz w:val="16"/>
          <w:szCs w:val="16"/>
        </w:rPr>
        <w:t xml:space="preserve"> путем ведения журнала учета консультирований (на бумажном носителе либо в электронном виде), по форме, обеспечивающей учет информации. </w:t>
      </w:r>
    </w:p>
    <w:p w:rsidR="00732F23" w:rsidRPr="00910EFA" w:rsidRDefault="00732F23" w:rsidP="00732F23">
      <w:pPr>
        <w:pStyle w:val="pt-000002"/>
        <w:spacing w:before="0" w:beforeAutospacing="0" w:after="0" w:afterAutospacing="0"/>
        <w:ind w:firstLine="709"/>
        <w:jc w:val="both"/>
        <w:rPr>
          <w:rStyle w:val="pt-a0-000004"/>
          <w:sz w:val="16"/>
          <w:szCs w:val="16"/>
        </w:rPr>
      </w:pPr>
      <w:r w:rsidRPr="00910EFA">
        <w:rPr>
          <w:sz w:val="16"/>
          <w:szCs w:val="16"/>
        </w:rPr>
        <w:t>14.</w:t>
      </w:r>
      <w:r w:rsidRPr="00910EFA">
        <w:rPr>
          <w:rStyle w:val="pt-a0-000004"/>
          <w:sz w:val="16"/>
          <w:szCs w:val="16"/>
        </w:rPr>
        <w:t xml:space="preserve"> Обобщение правоприменительной практики осуществляется посредством подготовки </w:t>
      </w:r>
      <w:r w:rsidRPr="00910EFA">
        <w:rPr>
          <w:sz w:val="16"/>
          <w:szCs w:val="16"/>
        </w:rPr>
        <w:t xml:space="preserve">органом муниципального  контроля </w:t>
      </w:r>
      <w:r w:rsidRPr="00910EFA">
        <w:rPr>
          <w:rStyle w:val="pt-a0-000004"/>
          <w:sz w:val="16"/>
          <w:szCs w:val="16"/>
        </w:rPr>
        <w:t>ежегодного доклада</w:t>
      </w:r>
      <w:r w:rsidRPr="00910EFA">
        <w:rPr>
          <w:sz w:val="16"/>
          <w:szCs w:val="16"/>
        </w:rPr>
        <w:t xml:space="preserve"> о правоприменительной практике </w:t>
      </w:r>
      <w:r w:rsidRPr="00910EFA">
        <w:rPr>
          <w:rStyle w:val="pt-a0-000007"/>
          <w:sz w:val="16"/>
          <w:szCs w:val="16"/>
        </w:rPr>
        <w:t>‎</w:t>
      </w:r>
      <w:r w:rsidRPr="00910EFA">
        <w:rPr>
          <w:rStyle w:val="pt-a0-000004"/>
          <w:sz w:val="16"/>
          <w:szCs w:val="16"/>
        </w:rPr>
        <w:t>(далее – доклад о правоприменительной практике).</w:t>
      </w:r>
    </w:p>
    <w:p w:rsidR="00732F23" w:rsidRPr="00910EFA" w:rsidRDefault="00732F23" w:rsidP="00732F23">
      <w:pPr>
        <w:autoSpaceDE w:val="0"/>
        <w:autoSpaceDN w:val="0"/>
        <w:adjustRightInd w:val="0"/>
        <w:ind w:firstLine="709"/>
        <w:jc w:val="both"/>
        <w:rPr>
          <w:rStyle w:val="pt-a0-000004"/>
          <w:sz w:val="16"/>
          <w:szCs w:val="16"/>
        </w:rPr>
      </w:pPr>
      <w:r w:rsidRPr="00910EFA">
        <w:rPr>
          <w:sz w:val="16"/>
          <w:szCs w:val="16"/>
        </w:rPr>
        <w:t>Орган муниципального контроля обеспечивает публичное обсуждение проекта доклада о правоприменительной практике</w:t>
      </w:r>
      <w:r w:rsidRPr="00910EFA">
        <w:rPr>
          <w:rStyle w:val="pt-a0-000004"/>
          <w:sz w:val="16"/>
          <w:szCs w:val="16"/>
        </w:rPr>
        <w:t>.</w:t>
      </w:r>
    </w:p>
    <w:p w:rsidR="00732F23" w:rsidRPr="00910EFA" w:rsidRDefault="00732F23" w:rsidP="00732F23">
      <w:pPr>
        <w:autoSpaceDE w:val="0"/>
        <w:autoSpaceDN w:val="0"/>
        <w:adjustRightInd w:val="0"/>
        <w:ind w:firstLine="709"/>
        <w:jc w:val="both"/>
        <w:rPr>
          <w:rStyle w:val="pt-a0-000004"/>
          <w:sz w:val="16"/>
          <w:szCs w:val="16"/>
        </w:rPr>
      </w:pPr>
      <w:r w:rsidRPr="00910EFA">
        <w:rPr>
          <w:rStyle w:val="pt-a0-000004"/>
          <w:sz w:val="16"/>
          <w:szCs w:val="16"/>
        </w:rPr>
        <w:t xml:space="preserve"> Доклад утверждается приказами (распоряжениями) руководителя </w:t>
      </w:r>
      <w:r w:rsidRPr="00910EFA">
        <w:rPr>
          <w:sz w:val="16"/>
          <w:szCs w:val="16"/>
        </w:rPr>
        <w:t>органа муниципального контроля и размещается на официальном сайте органа муниципального контроля в сети «Интернет»</w:t>
      </w:r>
      <w:r w:rsidRPr="00910EFA">
        <w:rPr>
          <w:rStyle w:val="pt-a0-000004"/>
          <w:sz w:val="16"/>
          <w:szCs w:val="16"/>
        </w:rPr>
        <w:t xml:space="preserve"> ежегодно до 1 апреля года, следующего </w:t>
      </w:r>
      <w:proofErr w:type="gramStart"/>
      <w:r w:rsidRPr="00910EFA">
        <w:rPr>
          <w:rStyle w:val="pt-a0-000004"/>
          <w:sz w:val="16"/>
          <w:szCs w:val="16"/>
        </w:rPr>
        <w:t>за</w:t>
      </w:r>
      <w:proofErr w:type="gramEnd"/>
      <w:r w:rsidRPr="00910EFA">
        <w:rPr>
          <w:rStyle w:val="pt-a0-000004"/>
          <w:sz w:val="16"/>
          <w:szCs w:val="16"/>
        </w:rPr>
        <w:t xml:space="preserve"> отчетным.</w:t>
      </w:r>
    </w:p>
    <w:p w:rsidR="00732F23" w:rsidRPr="00910EFA" w:rsidRDefault="00732F23" w:rsidP="00732F23">
      <w:pPr>
        <w:autoSpaceDE w:val="0"/>
        <w:autoSpaceDN w:val="0"/>
        <w:adjustRightInd w:val="0"/>
        <w:ind w:firstLine="709"/>
        <w:jc w:val="both"/>
        <w:rPr>
          <w:sz w:val="16"/>
          <w:szCs w:val="16"/>
        </w:rPr>
      </w:pPr>
      <w:r w:rsidRPr="00910EFA">
        <w:rPr>
          <w:rStyle w:val="pt-a0-000004"/>
          <w:sz w:val="16"/>
          <w:szCs w:val="16"/>
        </w:rPr>
        <w:t>15.</w:t>
      </w:r>
      <w:r w:rsidRPr="00910EFA">
        <w:rPr>
          <w:sz w:val="16"/>
          <w:szCs w:val="16"/>
        </w:rPr>
        <w:t xml:space="preserve"> </w:t>
      </w:r>
      <w:proofErr w:type="gramStart"/>
      <w:r w:rsidRPr="00910EFA">
        <w:rPr>
          <w:sz w:val="16"/>
          <w:szCs w:val="16"/>
        </w:rPr>
        <w:t>При наличии у органа муниципального контроля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орган муниципального контроля объявляет контролируемому лицу предостережение о недопустимости нарушения обязательных требований и предлагает принять</w:t>
      </w:r>
      <w:proofErr w:type="gramEnd"/>
      <w:r w:rsidRPr="00910EFA">
        <w:rPr>
          <w:sz w:val="16"/>
          <w:szCs w:val="16"/>
        </w:rPr>
        <w:t xml:space="preserve"> меры по обеспечению соблюдения обязательных требований.</w:t>
      </w:r>
    </w:p>
    <w:p w:rsidR="00732F23" w:rsidRPr="00910EFA" w:rsidRDefault="00732F23" w:rsidP="00732F23">
      <w:pPr>
        <w:autoSpaceDE w:val="0"/>
        <w:autoSpaceDN w:val="0"/>
        <w:adjustRightInd w:val="0"/>
        <w:ind w:firstLine="709"/>
        <w:jc w:val="both"/>
        <w:rPr>
          <w:sz w:val="16"/>
          <w:szCs w:val="16"/>
        </w:rPr>
      </w:pPr>
      <w:proofErr w:type="gramStart"/>
      <w:r w:rsidRPr="00910EFA">
        <w:rPr>
          <w:sz w:val="16"/>
          <w:szCs w:val="16"/>
        </w:rPr>
        <w:t xml:space="preserve">Составление, оформление и направление предостережения осуществляется не позднее </w:t>
      </w:r>
      <w:r w:rsidRPr="00910EFA">
        <w:rPr>
          <w:rStyle w:val="pt-a0-000004"/>
          <w:sz w:val="16"/>
          <w:szCs w:val="16"/>
        </w:rPr>
        <w:t>пятнадцати</w:t>
      </w:r>
      <w:r w:rsidRPr="00910EFA">
        <w:rPr>
          <w:sz w:val="16"/>
          <w:szCs w:val="16"/>
        </w:rPr>
        <w:t xml:space="preserve"> календарных  дней со дня получения органом муниципального контроля сведений о готовящихся нарушениях, либо признаков нарушения обязательных требований (Типовая форма акта утверждена Приказом Минэкономразвития России от 31.03.2021 № 151 «О типовых формах документов, используемых контрольным (надзорным) органом» (далее - Приказом Минэкономразвития России от 31.03.2021 № 151).</w:t>
      </w:r>
      <w:proofErr w:type="gramEnd"/>
    </w:p>
    <w:p w:rsidR="00732F23" w:rsidRPr="00910EFA" w:rsidRDefault="00732F23" w:rsidP="00732F23">
      <w:pPr>
        <w:autoSpaceDE w:val="0"/>
        <w:autoSpaceDN w:val="0"/>
        <w:adjustRightInd w:val="0"/>
        <w:ind w:firstLine="709"/>
        <w:jc w:val="both"/>
        <w:rPr>
          <w:sz w:val="16"/>
          <w:szCs w:val="16"/>
        </w:rPr>
      </w:pPr>
      <w:r w:rsidRPr="00910EFA">
        <w:rPr>
          <w:sz w:val="16"/>
          <w:szCs w:val="16"/>
        </w:rPr>
        <w:t>Решение об объявлении предостережения принимается руководителем (заместителем руководителя) органа муниципального контроля.</w:t>
      </w:r>
    </w:p>
    <w:p w:rsidR="00732F23" w:rsidRPr="00910EFA" w:rsidRDefault="00732F23" w:rsidP="00732F23">
      <w:pPr>
        <w:autoSpaceDE w:val="0"/>
        <w:autoSpaceDN w:val="0"/>
        <w:adjustRightInd w:val="0"/>
        <w:ind w:firstLine="709"/>
        <w:jc w:val="both"/>
        <w:rPr>
          <w:sz w:val="16"/>
          <w:szCs w:val="16"/>
        </w:rPr>
      </w:pPr>
      <w:r w:rsidRPr="00910EFA">
        <w:rPr>
          <w:rStyle w:val="pt-a0-000004"/>
          <w:sz w:val="16"/>
          <w:szCs w:val="16"/>
        </w:rPr>
        <w:t xml:space="preserve">Объявление предостережения осуществляется посредством направления контролируемому лицу предостережения на бумажном носителе или в виде электронного документа, подписанного усиленной квалифицированной электронной подписью, любым доступным способом, позволяющим отследить получение предостережения контролируемым лицом. </w:t>
      </w:r>
    </w:p>
    <w:p w:rsidR="00732F23" w:rsidRPr="00910EFA" w:rsidRDefault="00732F23" w:rsidP="00732F23">
      <w:pPr>
        <w:pStyle w:val="pt-000002"/>
        <w:spacing w:before="0" w:beforeAutospacing="0" w:after="0" w:afterAutospacing="0"/>
        <w:ind w:firstLine="709"/>
        <w:jc w:val="both"/>
        <w:rPr>
          <w:sz w:val="16"/>
          <w:szCs w:val="16"/>
        </w:rPr>
      </w:pPr>
      <w:r w:rsidRPr="00910EFA">
        <w:rPr>
          <w:rStyle w:val="pt-a0-000004"/>
          <w:sz w:val="16"/>
          <w:szCs w:val="16"/>
        </w:rPr>
        <w:t xml:space="preserve">Контролируемое лицо в течение пятнадцати календарных дней с момента получения предостережения вправе подать в </w:t>
      </w:r>
      <w:r w:rsidRPr="00910EFA">
        <w:rPr>
          <w:sz w:val="16"/>
          <w:szCs w:val="16"/>
        </w:rPr>
        <w:t>орган муниципального контроля</w:t>
      </w:r>
      <w:r w:rsidRPr="00910EFA">
        <w:rPr>
          <w:rStyle w:val="pt-a0-000004"/>
          <w:sz w:val="16"/>
          <w:szCs w:val="16"/>
        </w:rPr>
        <w:t>, объявивший предостережение, возражение в отношении указанного предостережения, содержащее следующие сведения:</w:t>
      </w:r>
    </w:p>
    <w:p w:rsidR="00732F23" w:rsidRPr="00910EFA" w:rsidRDefault="00732F23" w:rsidP="00732F23">
      <w:pPr>
        <w:pStyle w:val="pt-a-000018"/>
        <w:spacing w:before="0" w:beforeAutospacing="0" w:after="0" w:afterAutospacing="0"/>
        <w:ind w:firstLine="709"/>
        <w:jc w:val="both"/>
        <w:rPr>
          <w:sz w:val="16"/>
          <w:szCs w:val="16"/>
        </w:rPr>
      </w:pPr>
      <w:r w:rsidRPr="00910EFA">
        <w:rPr>
          <w:rStyle w:val="pt-a0-000004"/>
          <w:sz w:val="16"/>
          <w:szCs w:val="16"/>
        </w:rPr>
        <w:t xml:space="preserve">1) наименование </w:t>
      </w:r>
      <w:r w:rsidRPr="00910EFA">
        <w:rPr>
          <w:sz w:val="16"/>
          <w:szCs w:val="16"/>
        </w:rPr>
        <w:t>органа муниципального контроля</w:t>
      </w:r>
      <w:r w:rsidRPr="00910EFA">
        <w:rPr>
          <w:rStyle w:val="pt-a0-000004"/>
          <w:sz w:val="16"/>
          <w:szCs w:val="16"/>
        </w:rPr>
        <w:t>, в который направляется возражение;</w:t>
      </w:r>
    </w:p>
    <w:p w:rsidR="00732F23" w:rsidRPr="00910EFA" w:rsidRDefault="00732F23" w:rsidP="00732F23">
      <w:pPr>
        <w:pStyle w:val="pt-a-000018"/>
        <w:spacing w:before="0" w:beforeAutospacing="0" w:after="0" w:afterAutospacing="0"/>
        <w:ind w:firstLine="709"/>
        <w:jc w:val="both"/>
        <w:rPr>
          <w:sz w:val="16"/>
          <w:szCs w:val="16"/>
        </w:rPr>
      </w:pPr>
      <w:proofErr w:type="gramStart"/>
      <w:r w:rsidRPr="00910EFA">
        <w:rPr>
          <w:rStyle w:val="pt-a0-000004"/>
          <w:sz w:val="16"/>
          <w:szCs w:val="16"/>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732F23" w:rsidRPr="00910EFA" w:rsidRDefault="00732F23" w:rsidP="00732F23">
      <w:pPr>
        <w:pStyle w:val="pt-a-000018"/>
        <w:spacing w:before="0" w:beforeAutospacing="0" w:after="0" w:afterAutospacing="0"/>
        <w:ind w:firstLine="709"/>
        <w:jc w:val="both"/>
        <w:rPr>
          <w:sz w:val="16"/>
          <w:szCs w:val="16"/>
        </w:rPr>
      </w:pPr>
      <w:r w:rsidRPr="00910EFA">
        <w:rPr>
          <w:rStyle w:val="pt-a0-000004"/>
          <w:sz w:val="16"/>
          <w:szCs w:val="16"/>
        </w:rPr>
        <w:t>3) идентификационный номер налогоплательщика - юридического лица, индивидуального предпринимателя, гражданина;</w:t>
      </w:r>
    </w:p>
    <w:p w:rsidR="00732F23" w:rsidRPr="00910EFA" w:rsidRDefault="00732F23" w:rsidP="00732F23">
      <w:pPr>
        <w:pStyle w:val="pt-a-000018"/>
        <w:spacing w:before="0" w:beforeAutospacing="0" w:after="0" w:afterAutospacing="0"/>
        <w:ind w:firstLine="709"/>
        <w:jc w:val="both"/>
        <w:rPr>
          <w:sz w:val="16"/>
          <w:szCs w:val="16"/>
        </w:rPr>
      </w:pPr>
      <w:r w:rsidRPr="00910EFA">
        <w:rPr>
          <w:rStyle w:val="pt-a0-000004"/>
          <w:sz w:val="16"/>
          <w:szCs w:val="16"/>
        </w:rPr>
        <w:t>4) дату и номер предостережения;</w:t>
      </w:r>
    </w:p>
    <w:p w:rsidR="00732F23" w:rsidRPr="00910EFA" w:rsidRDefault="00732F23" w:rsidP="00732F23">
      <w:pPr>
        <w:pStyle w:val="pt-a-000018"/>
        <w:spacing w:before="0" w:beforeAutospacing="0" w:after="0" w:afterAutospacing="0"/>
        <w:ind w:firstLine="709"/>
        <w:jc w:val="both"/>
        <w:rPr>
          <w:sz w:val="16"/>
          <w:szCs w:val="16"/>
        </w:rPr>
      </w:pPr>
      <w:r w:rsidRPr="00910EFA">
        <w:rPr>
          <w:rStyle w:val="pt-a0-000004"/>
          <w:sz w:val="16"/>
          <w:szCs w:val="16"/>
        </w:rPr>
        <w:t xml:space="preserve">5) доводы, на основании которых контролируемое лицо </w:t>
      </w:r>
      <w:proofErr w:type="gramStart"/>
      <w:r w:rsidRPr="00910EFA">
        <w:rPr>
          <w:rStyle w:val="pt-a0-000004"/>
          <w:sz w:val="16"/>
          <w:szCs w:val="16"/>
        </w:rPr>
        <w:t>не согласно</w:t>
      </w:r>
      <w:proofErr w:type="gramEnd"/>
      <w:r w:rsidRPr="00910EFA">
        <w:rPr>
          <w:rStyle w:val="pt-a0-000004"/>
          <w:sz w:val="16"/>
          <w:szCs w:val="16"/>
        </w:rPr>
        <w:t xml:space="preserve"> с объявленным предостережением;</w:t>
      </w:r>
    </w:p>
    <w:p w:rsidR="00732F23" w:rsidRPr="00910EFA" w:rsidRDefault="00732F23" w:rsidP="00732F23">
      <w:pPr>
        <w:pStyle w:val="pt-a-000018"/>
        <w:spacing w:before="0" w:beforeAutospacing="0" w:after="0" w:afterAutospacing="0"/>
        <w:ind w:firstLine="709"/>
        <w:jc w:val="both"/>
        <w:rPr>
          <w:sz w:val="16"/>
          <w:szCs w:val="16"/>
        </w:rPr>
      </w:pPr>
      <w:r w:rsidRPr="00910EFA">
        <w:rPr>
          <w:rStyle w:val="pt-a0-000004"/>
          <w:sz w:val="16"/>
          <w:szCs w:val="16"/>
        </w:rPr>
        <w:t>6) обоснование позиции в отношении указанных в предостережении готовящихся или возможных действиях (бездействии), которые приводят или могут привести к нарушению обязательных требований, при необходимости с приложением документов либо их заверенных копий;</w:t>
      </w:r>
    </w:p>
    <w:p w:rsidR="00732F23" w:rsidRPr="00910EFA" w:rsidRDefault="00732F23" w:rsidP="00732F23">
      <w:pPr>
        <w:pStyle w:val="pt-a-000018"/>
        <w:spacing w:before="0" w:beforeAutospacing="0" w:after="0" w:afterAutospacing="0"/>
        <w:ind w:firstLine="709"/>
        <w:jc w:val="both"/>
        <w:rPr>
          <w:sz w:val="16"/>
          <w:szCs w:val="16"/>
        </w:rPr>
      </w:pPr>
      <w:r w:rsidRPr="00910EFA">
        <w:rPr>
          <w:rStyle w:val="pt-a0-000004"/>
          <w:sz w:val="16"/>
          <w:szCs w:val="16"/>
        </w:rPr>
        <w:t>7) личную подпись и дату.</w:t>
      </w:r>
    </w:p>
    <w:p w:rsidR="00732F23" w:rsidRPr="00910EFA" w:rsidRDefault="00732F23" w:rsidP="00732F23">
      <w:pPr>
        <w:pStyle w:val="pt-consplusnormal-000012"/>
        <w:spacing w:before="0" w:beforeAutospacing="0" w:after="0" w:afterAutospacing="0"/>
        <w:ind w:firstLine="709"/>
        <w:jc w:val="both"/>
        <w:rPr>
          <w:rStyle w:val="pt-a0-000004"/>
          <w:sz w:val="16"/>
          <w:szCs w:val="16"/>
        </w:rPr>
      </w:pPr>
      <w:r w:rsidRPr="00910EFA">
        <w:rPr>
          <w:rStyle w:val="pt-a0-000004"/>
          <w:sz w:val="16"/>
          <w:szCs w:val="16"/>
        </w:rPr>
        <w:t>Возражение направляется контролируемым лицом на бумажном носителе почтовым отправлением либо в форме электронного документа, подписанного электронной подписью, в порядке, определенном законодательством Российской Федерации, на указанный в предостережении адрес электронной почты.</w:t>
      </w:r>
    </w:p>
    <w:p w:rsidR="00732F23" w:rsidRPr="00910EFA" w:rsidRDefault="00732F23" w:rsidP="00732F23">
      <w:pPr>
        <w:pStyle w:val="pt-consplusnormal-000024"/>
        <w:spacing w:before="0" w:beforeAutospacing="0" w:after="0" w:afterAutospacing="0"/>
        <w:ind w:firstLine="709"/>
        <w:jc w:val="both"/>
        <w:rPr>
          <w:rStyle w:val="pt-a0-000004"/>
          <w:sz w:val="16"/>
          <w:szCs w:val="16"/>
        </w:rPr>
      </w:pPr>
      <w:r w:rsidRPr="00910EFA">
        <w:rPr>
          <w:rStyle w:val="pt-a0-000004"/>
          <w:sz w:val="16"/>
          <w:szCs w:val="16"/>
        </w:rPr>
        <w:t xml:space="preserve">Учет предостережений осуществляется </w:t>
      </w:r>
      <w:r w:rsidRPr="00910EFA">
        <w:rPr>
          <w:sz w:val="16"/>
          <w:szCs w:val="16"/>
        </w:rPr>
        <w:t>органом муниципального контроля</w:t>
      </w:r>
      <w:r w:rsidRPr="00910EFA">
        <w:rPr>
          <w:rStyle w:val="pt-a0-000004"/>
          <w:sz w:val="16"/>
          <w:szCs w:val="16"/>
        </w:rPr>
        <w:t xml:space="preserve"> путем ведения журнала учета предостережений о недопустимости нарушения обязательных требований (на бумажном носителе либо в электронном виде), по форме, обеспечивающей учет информации.</w:t>
      </w:r>
    </w:p>
    <w:p w:rsidR="00732F23" w:rsidRPr="00910EFA" w:rsidRDefault="00732F23" w:rsidP="00732F23">
      <w:pPr>
        <w:pStyle w:val="pt-000002"/>
        <w:spacing w:before="0" w:beforeAutospacing="0" w:after="0" w:afterAutospacing="0"/>
        <w:ind w:firstLine="709"/>
        <w:jc w:val="both"/>
        <w:rPr>
          <w:sz w:val="16"/>
          <w:szCs w:val="16"/>
        </w:rPr>
      </w:pPr>
      <w:r w:rsidRPr="00910EFA">
        <w:rPr>
          <w:sz w:val="16"/>
          <w:szCs w:val="16"/>
        </w:rPr>
        <w:t>Орган муниципального контроля</w:t>
      </w:r>
      <w:r w:rsidRPr="00910EFA">
        <w:rPr>
          <w:rStyle w:val="pt-a0-000004"/>
          <w:sz w:val="16"/>
          <w:szCs w:val="16"/>
        </w:rPr>
        <w:t xml:space="preserve"> в течение пятнадцати календарных дней со дня регистрации возражения:</w:t>
      </w:r>
    </w:p>
    <w:p w:rsidR="00732F23" w:rsidRPr="00910EFA" w:rsidRDefault="00732F23" w:rsidP="00732F23">
      <w:pPr>
        <w:pStyle w:val="pt-a-000018"/>
        <w:spacing w:before="0" w:beforeAutospacing="0" w:after="0" w:afterAutospacing="0"/>
        <w:ind w:firstLine="709"/>
        <w:jc w:val="both"/>
        <w:rPr>
          <w:sz w:val="16"/>
          <w:szCs w:val="16"/>
        </w:rPr>
      </w:pPr>
      <w:r w:rsidRPr="00910EFA">
        <w:rPr>
          <w:rStyle w:val="pt-a0-000004"/>
          <w:sz w:val="16"/>
          <w:szCs w:val="16"/>
        </w:rPr>
        <w:t>1) обеспечивает объективное, всестороннее и своевременное рассмотрение возражения;</w:t>
      </w:r>
    </w:p>
    <w:p w:rsidR="00732F23" w:rsidRPr="00910EFA" w:rsidRDefault="00732F23" w:rsidP="00732F23">
      <w:pPr>
        <w:pStyle w:val="pt-a-000018"/>
        <w:spacing w:before="0" w:beforeAutospacing="0" w:after="0" w:afterAutospacing="0"/>
        <w:ind w:firstLine="709"/>
        <w:jc w:val="both"/>
        <w:rPr>
          <w:sz w:val="16"/>
          <w:szCs w:val="16"/>
        </w:rPr>
      </w:pPr>
      <w:r w:rsidRPr="00910EFA">
        <w:rPr>
          <w:rStyle w:val="pt-a0-000004"/>
          <w:sz w:val="16"/>
          <w:szCs w:val="16"/>
        </w:rPr>
        <w:t>2) направляет письменный ответ по существу поставленных в возражении вопросов.</w:t>
      </w:r>
    </w:p>
    <w:p w:rsidR="00732F23" w:rsidRPr="00910EFA" w:rsidRDefault="00732F23" w:rsidP="00732F23">
      <w:pPr>
        <w:pStyle w:val="pt-a-000015"/>
        <w:spacing w:before="0" w:beforeAutospacing="0" w:after="0" w:afterAutospacing="0"/>
        <w:ind w:firstLine="709"/>
        <w:jc w:val="both"/>
        <w:rPr>
          <w:sz w:val="16"/>
          <w:szCs w:val="16"/>
        </w:rPr>
      </w:pPr>
      <w:r w:rsidRPr="00910EFA">
        <w:rPr>
          <w:rStyle w:val="pt-a0-000004"/>
          <w:sz w:val="16"/>
          <w:szCs w:val="16"/>
        </w:rPr>
        <w:t xml:space="preserve">Повторно направленные возражения по тем же основаниям не рассматриваются </w:t>
      </w:r>
      <w:r w:rsidRPr="00910EFA">
        <w:rPr>
          <w:sz w:val="16"/>
          <w:szCs w:val="16"/>
        </w:rPr>
        <w:t>органом муниципального контроля</w:t>
      </w:r>
      <w:r w:rsidRPr="00910EFA">
        <w:rPr>
          <w:rStyle w:val="pt-a0-000004"/>
          <w:sz w:val="16"/>
          <w:szCs w:val="16"/>
        </w:rPr>
        <w:t>.</w:t>
      </w:r>
    </w:p>
    <w:p w:rsidR="00732F23" w:rsidRPr="00910EFA" w:rsidRDefault="00732F23" w:rsidP="00732F23">
      <w:pPr>
        <w:pStyle w:val="pt-000002"/>
        <w:spacing w:before="0" w:beforeAutospacing="0" w:after="0" w:afterAutospacing="0"/>
        <w:ind w:firstLine="709"/>
        <w:jc w:val="both"/>
        <w:rPr>
          <w:sz w:val="16"/>
          <w:szCs w:val="16"/>
        </w:rPr>
      </w:pPr>
      <w:r w:rsidRPr="00910EFA">
        <w:rPr>
          <w:rStyle w:val="pt-a0-000004"/>
          <w:sz w:val="16"/>
          <w:szCs w:val="16"/>
        </w:rPr>
        <w:t xml:space="preserve">По результатам рассмотрения возражения </w:t>
      </w:r>
      <w:r w:rsidRPr="00910EFA">
        <w:rPr>
          <w:sz w:val="16"/>
          <w:szCs w:val="16"/>
        </w:rPr>
        <w:t>орган муниципального контроля</w:t>
      </w:r>
      <w:r w:rsidRPr="00910EFA">
        <w:rPr>
          <w:rStyle w:val="pt-a0-000004"/>
          <w:sz w:val="16"/>
          <w:szCs w:val="16"/>
        </w:rPr>
        <w:t xml:space="preserve"> принимает одно из следующих решений:</w:t>
      </w:r>
    </w:p>
    <w:p w:rsidR="00732F23" w:rsidRPr="00910EFA" w:rsidRDefault="00732F23" w:rsidP="00732F23">
      <w:pPr>
        <w:pStyle w:val="pt-a-000015"/>
        <w:spacing w:before="0" w:beforeAutospacing="0" w:after="0" w:afterAutospacing="0"/>
        <w:ind w:firstLine="709"/>
        <w:jc w:val="both"/>
        <w:rPr>
          <w:sz w:val="16"/>
          <w:szCs w:val="16"/>
        </w:rPr>
      </w:pPr>
      <w:r w:rsidRPr="00910EFA">
        <w:rPr>
          <w:rStyle w:val="pt-a0-000004"/>
          <w:sz w:val="16"/>
          <w:szCs w:val="16"/>
        </w:rPr>
        <w:t>1) удовлетворяет возражение в форме отмены объявленного предостережения;</w:t>
      </w:r>
    </w:p>
    <w:p w:rsidR="00732F23" w:rsidRPr="00910EFA" w:rsidRDefault="00732F23" w:rsidP="00732F23">
      <w:pPr>
        <w:pStyle w:val="pt-a-000015"/>
        <w:spacing w:before="0" w:beforeAutospacing="0" w:after="0" w:afterAutospacing="0"/>
        <w:ind w:firstLine="709"/>
        <w:jc w:val="both"/>
        <w:rPr>
          <w:sz w:val="16"/>
          <w:szCs w:val="16"/>
        </w:rPr>
      </w:pPr>
      <w:r w:rsidRPr="00910EFA">
        <w:rPr>
          <w:rStyle w:val="pt-a0-000004"/>
          <w:sz w:val="16"/>
          <w:szCs w:val="16"/>
        </w:rPr>
        <w:t>2) отказывает в удовлетворении возражения.</w:t>
      </w:r>
    </w:p>
    <w:p w:rsidR="00732F23" w:rsidRPr="00910EFA" w:rsidRDefault="00732F23" w:rsidP="00732F23">
      <w:pPr>
        <w:pStyle w:val="pt-a-000015"/>
        <w:spacing w:before="0" w:beforeAutospacing="0" w:after="0" w:afterAutospacing="0"/>
        <w:ind w:firstLine="709"/>
        <w:jc w:val="both"/>
        <w:rPr>
          <w:sz w:val="16"/>
          <w:szCs w:val="16"/>
        </w:rPr>
      </w:pPr>
      <w:r w:rsidRPr="00910EFA">
        <w:rPr>
          <w:rStyle w:val="pt-a0-000004"/>
          <w:sz w:val="16"/>
          <w:szCs w:val="16"/>
        </w:rPr>
        <w:t xml:space="preserve">Мотивированный ответ о результатах рассмотрения возражения </w:t>
      </w:r>
      <w:r w:rsidRPr="00910EFA">
        <w:rPr>
          <w:sz w:val="16"/>
          <w:szCs w:val="16"/>
        </w:rPr>
        <w:t>органом муниципального контроля</w:t>
      </w:r>
      <w:r w:rsidRPr="00910EFA">
        <w:rPr>
          <w:rStyle w:val="pt-a0-000004"/>
          <w:sz w:val="16"/>
          <w:szCs w:val="16"/>
        </w:rPr>
        <w:t xml:space="preserve"> направляет контролируемому лицу, подавшему возражение, не позднее дня, следующего за днем принятия решения, в письменной форме и по его желанию в электронной форме.</w:t>
      </w:r>
    </w:p>
    <w:p w:rsidR="00732F23" w:rsidRPr="00910EFA" w:rsidRDefault="00732F23" w:rsidP="00732F23">
      <w:pPr>
        <w:autoSpaceDE w:val="0"/>
        <w:autoSpaceDN w:val="0"/>
        <w:adjustRightInd w:val="0"/>
        <w:ind w:firstLine="709"/>
        <w:jc w:val="both"/>
        <w:rPr>
          <w:sz w:val="16"/>
          <w:szCs w:val="16"/>
        </w:rPr>
      </w:pPr>
      <w:r w:rsidRPr="00910EFA">
        <w:rPr>
          <w:sz w:val="16"/>
          <w:szCs w:val="16"/>
        </w:rPr>
        <w:t xml:space="preserve">16.Профилактический визит проводится в форме профилактической беседы по месту проживания или осуществления деятельности контролируемого лица либо путем использования </w:t>
      </w:r>
      <w:proofErr w:type="spellStart"/>
      <w:r w:rsidRPr="00910EFA">
        <w:rPr>
          <w:sz w:val="16"/>
          <w:szCs w:val="16"/>
        </w:rPr>
        <w:t>видео-конференц-связи</w:t>
      </w:r>
      <w:proofErr w:type="spellEnd"/>
      <w:r w:rsidRPr="00910EFA">
        <w:rPr>
          <w:sz w:val="16"/>
          <w:szCs w:val="16"/>
        </w:rPr>
        <w:t>.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732F23" w:rsidRPr="00910EFA" w:rsidRDefault="00732F23" w:rsidP="00732F23">
      <w:pPr>
        <w:autoSpaceDE w:val="0"/>
        <w:autoSpaceDN w:val="0"/>
        <w:adjustRightInd w:val="0"/>
        <w:ind w:firstLine="709"/>
        <w:jc w:val="both"/>
        <w:rPr>
          <w:sz w:val="16"/>
          <w:szCs w:val="16"/>
        </w:rPr>
      </w:pPr>
      <w:r w:rsidRPr="00910EFA">
        <w:rPr>
          <w:sz w:val="16"/>
          <w:szCs w:val="16"/>
        </w:rPr>
        <w:t xml:space="preserve">Орган муниципального контроля обязан предложить проведение профилактического визита лицам, приступающим к осуществлению деятельности в контролируемой </w:t>
      </w:r>
      <w:r w:rsidRPr="00910EFA">
        <w:rPr>
          <w:rStyle w:val="pt-a0-000004"/>
          <w:sz w:val="16"/>
          <w:szCs w:val="16"/>
        </w:rPr>
        <w:t>сфере</w:t>
      </w:r>
      <w:r w:rsidRPr="00910EFA">
        <w:rPr>
          <w:sz w:val="16"/>
          <w:szCs w:val="16"/>
        </w:rPr>
        <w:t>, не позднее чем в течение одного года с момента начала такой деятельности.</w:t>
      </w:r>
    </w:p>
    <w:p w:rsidR="00732F23" w:rsidRPr="00910EFA" w:rsidRDefault="00732F23" w:rsidP="00732F23">
      <w:pPr>
        <w:autoSpaceDE w:val="0"/>
        <w:autoSpaceDN w:val="0"/>
        <w:adjustRightInd w:val="0"/>
        <w:ind w:firstLine="709"/>
        <w:jc w:val="both"/>
        <w:rPr>
          <w:sz w:val="16"/>
          <w:szCs w:val="16"/>
        </w:rPr>
      </w:pPr>
      <w:r w:rsidRPr="00910EFA">
        <w:rPr>
          <w:sz w:val="16"/>
          <w:szCs w:val="16"/>
        </w:rPr>
        <w:t>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w:t>
      </w:r>
    </w:p>
    <w:p w:rsidR="00732F23" w:rsidRPr="00910EFA" w:rsidRDefault="00732F23" w:rsidP="00732F23">
      <w:pPr>
        <w:autoSpaceDE w:val="0"/>
        <w:autoSpaceDN w:val="0"/>
        <w:adjustRightInd w:val="0"/>
        <w:ind w:firstLine="709"/>
        <w:jc w:val="both"/>
        <w:rPr>
          <w:sz w:val="16"/>
          <w:szCs w:val="16"/>
        </w:rPr>
      </w:pPr>
      <w:r w:rsidRPr="00910EFA">
        <w:rPr>
          <w:sz w:val="16"/>
          <w:szCs w:val="16"/>
        </w:rPr>
        <w:t>Контролируемое лицо вправе отказаться от проведения обязательного профилактического визита, уведомив об этом орган муниципального контроля не позднее, чем за три рабочих дня до даты его проведения.</w:t>
      </w:r>
    </w:p>
    <w:p w:rsidR="00732F23" w:rsidRPr="00910EFA" w:rsidRDefault="00732F23" w:rsidP="00732F23">
      <w:pPr>
        <w:pStyle w:val="pt-consplusnormal-000024"/>
        <w:spacing w:before="0" w:beforeAutospacing="0" w:after="0" w:afterAutospacing="0"/>
        <w:ind w:firstLine="709"/>
        <w:jc w:val="both"/>
        <w:rPr>
          <w:sz w:val="16"/>
          <w:szCs w:val="16"/>
        </w:rPr>
      </w:pPr>
      <w:r w:rsidRPr="00910EFA">
        <w:rPr>
          <w:rStyle w:val="pt-a0-000004"/>
          <w:sz w:val="16"/>
          <w:szCs w:val="16"/>
        </w:rPr>
        <w:t>Профилактический визит осуществляется в течени</w:t>
      </w:r>
      <w:proofErr w:type="gramStart"/>
      <w:r w:rsidRPr="00910EFA">
        <w:rPr>
          <w:rStyle w:val="pt-a0-000004"/>
          <w:sz w:val="16"/>
          <w:szCs w:val="16"/>
        </w:rPr>
        <w:t>и</w:t>
      </w:r>
      <w:proofErr w:type="gramEnd"/>
      <w:r w:rsidRPr="00910EFA">
        <w:rPr>
          <w:rStyle w:val="pt-a0-000004"/>
          <w:sz w:val="16"/>
          <w:szCs w:val="16"/>
        </w:rPr>
        <w:t xml:space="preserve"> одного рабочего дня и не может превышать 4 часов.</w:t>
      </w:r>
    </w:p>
    <w:p w:rsidR="00732F23" w:rsidRPr="00910EFA" w:rsidRDefault="00732F23" w:rsidP="00732F23">
      <w:pPr>
        <w:pStyle w:val="pt-consplusnormal-000024"/>
        <w:spacing w:before="0" w:beforeAutospacing="0" w:after="0" w:afterAutospacing="0"/>
        <w:ind w:firstLine="709"/>
        <w:jc w:val="both"/>
        <w:rPr>
          <w:sz w:val="16"/>
          <w:szCs w:val="16"/>
        </w:rPr>
      </w:pPr>
      <w:r w:rsidRPr="00910EFA">
        <w:rPr>
          <w:rStyle w:val="pt-a0-000004"/>
          <w:sz w:val="16"/>
          <w:szCs w:val="16"/>
        </w:rPr>
        <w:t>При профилактическом визите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732F23" w:rsidRPr="00910EFA" w:rsidRDefault="00732F23" w:rsidP="00732F23">
      <w:pPr>
        <w:pStyle w:val="pt-consplusnormal-000024"/>
        <w:spacing w:before="0" w:beforeAutospacing="0" w:after="0" w:afterAutospacing="0"/>
        <w:ind w:firstLine="709"/>
        <w:jc w:val="both"/>
        <w:rPr>
          <w:rStyle w:val="pt-a0-000004"/>
          <w:sz w:val="16"/>
          <w:szCs w:val="16"/>
        </w:rPr>
      </w:pPr>
      <w:r w:rsidRPr="00910EFA">
        <w:rPr>
          <w:rStyle w:val="pt-a0-000004"/>
          <w:sz w:val="16"/>
          <w:szCs w:val="16"/>
        </w:rPr>
        <w:t xml:space="preserve">Учет профилактических визитов осуществляется </w:t>
      </w:r>
      <w:r w:rsidRPr="00910EFA">
        <w:rPr>
          <w:sz w:val="16"/>
          <w:szCs w:val="16"/>
        </w:rPr>
        <w:t>органом муниципального контроля</w:t>
      </w:r>
      <w:r w:rsidRPr="00910EFA">
        <w:rPr>
          <w:rStyle w:val="pt-a0-000004"/>
          <w:sz w:val="16"/>
          <w:szCs w:val="16"/>
        </w:rPr>
        <w:t xml:space="preserve"> путем ведения журнала учета профилактических визитов (на бумажном носителе либо в электронном виде), по форме, обеспечивающей учет информации. </w:t>
      </w:r>
    </w:p>
    <w:p w:rsidR="00732F23" w:rsidRPr="00910EFA" w:rsidRDefault="00732F23" w:rsidP="00732F23">
      <w:pPr>
        <w:ind w:firstLine="709"/>
        <w:jc w:val="center"/>
        <w:rPr>
          <w:b/>
          <w:sz w:val="16"/>
          <w:szCs w:val="16"/>
        </w:rPr>
      </w:pPr>
    </w:p>
    <w:p w:rsidR="00732F23" w:rsidRPr="00910EFA" w:rsidRDefault="00732F23" w:rsidP="00732F23">
      <w:pPr>
        <w:ind w:firstLine="709"/>
        <w:jc w:val="center"/>
        <w:rPr>
          <w:b/>
          <w:sz w:val="16"/>
          <w:szCs w:val="16"/>
        </w:rPr>
      </w:pPr>
      <w:r w:rsidRPr="00910EFA">
        <w:rPr>
          <w:b/>
          <w:sz w:val="16"/>
          <w:szCs w:val="16"/>
        </w:rPr>
        <w:lastRenderedPageBreak/>
        <w:t>IV. Осуществление муниципального контроля.</w:t>
      </w:r>
    </w:p>
    <w:p w:rsidR="00732F23" w:rsidRPr="00910EFA" w:rsidRDefault="00732F23" w:rsidP="00732F23">
      <w:pPr>
        <w:autoSpaceDE w:val="0"/>
        <w:autoSpaceDN w:val="0"/>
        <w:adjustRightInd w:val="0"/>
        <w:ind w:firstLine="709"/>
        <w:jc w:val="both"/>
        <w:rPr>
          <w:sz w:val="16"/>
          <w:szCs w:val="16"/>
        </w:rPr>
      </w:pPr>
    </w:p>
    <w:p w:rsidR="00732F23" w:rsidRPr="00910EFA" w:rsidRDefault="00732F23" w:rsidP="00732F23">
      <w:pPr>
        <w:pStyle w:val="af0"/>
        <w:ind w:firstLine="709"/>
        <w:rPr>
          <w:rFonts w:ascii="Times New Roman" w:hAnsi="Times New Roman"/>
          <w:sz w:val="16"/>
          <w:szCs w:val="16"/>
        </w:rPr>
      </w:pPr>
      <w:r w:rsidRPr="00910EFA">
        <w:rPr>
          <w:rFonts w:ascii="Times New Roman" w:hAnsi="Times New Roman"/>
          <w:sz w:val="16"/>
          <w:szCs w:val="16"/>
        </w:rPr>
        <w:t xml:space="preserve">17. При осуществлении муниципального контроля на территории </w:t>
      </w:r>
      <w:r w:rsidR="00C67FFB" w:rsidRPr="00910EFA">
        <w:rPr>
          <w:rFonts w:ascii="Times New Roman" w:hAnsi="Times New Roman"/>
          <w:sz w:val="16"/>
          <w:szCs w:val="16"/>
        </w:rPr>
        <w:t>Лысковского</w:t>
      </w:r>
      <w:r w:rsidRPr="00910EFA">
        <w:rPr>
          <w:rFonts w:ascii="Times New Roman" w:hAnsi="Times New Roman"/>
          <w:sz w:val="16"/>
          <w:szCs w:val="16"/>
        </w:rPr>
        <w:t xml:space="preserve"> сельского поселения плановые контрольные  мероприятия не проводятся.</w:t>
      </w:r>
      <w:r w:rsidRPr="00910EFA">
        <w:rPr>
          <w:rFonts w:ascii="Times New Roman" w:hAnsi="Times New Roman"/>
          <w:i/>
          <w:sz w:val="16"/>
          <w:szCs w:val="16"/>
        </w:rPr>
        <w:t xml:space="preserve"> </w:t>
      </w:r>
    </w:p>
    <w:p w:rsidR="00732F23" w:rsidRPr="00910EFA" w:rsidRDefault="00732F23" w:rsidP="00732F23">
      <w:pPr>
        <w:pStyle w:val="af7"/>
        <w:spacing w:before="0" w:beforeAutospacing="0" w:after="0" w:afterAutospacing="0"/>
        <w:ind w:firstLine="709"/>
        <w:jc w:val="both"/>
        <w:rPr>
          <w:sz w:val="16"/>
          <w:szCs w:val="16"/>
        </w:rPr>
      </w:pPr>
      <w:r w:rsidRPr="00910EFA">
        <w:rPr>
          <w:sz w:val="16"/>
          <w:szCs w:val="16"/>
        </w:rPr>
        <w:t xml:space="preserve">18. </w:t>
      </w:r>
      <w:r w:rsidRPr="00910EFA">
        <w:rPr>
          <w:bCs/>
          <w:sz w:val="16"/>
          <w:szCs w:val="16"/>
        </w:rPr>
        <w:t>Общие требования к проведению контрольных мероприятий установлены главой 13</w:t>
      </w:r>
      <w:r w:rsidRPr="00910EFA">
        <w:rPr>
          <w:sz w:val="16"/>
          <w:szCs w:val="16"/>
        </w:rPr>
        <w:t xml:space="preserve"> Федерального закона от 31.07.2020 г. № 248-ФЗ.</w:t>
      </w:r>
    </w:p>
    <w:p w:rsidR="00732F23" w:rsidRPr="00910EFA" w:rsidRDefault="00732F23" w:rsidP="00732F23">
      <w:pPr>
        <w:pStyle w:val="af0"/>
        <w:ind w:firstLine="709"/>
        <w:rPr>
          <w:rFonts w:ascii="Times New Roman" w:eastAsia="Times New Roman" w:hAnsi="Times New Roman"/>
          <w:sz w:val="16"/>
          <w:szCs w:val="16"/>
        </w:rPr>
      </w:pPr>
      <w:r w:rsidRPr="00910EFA">
        <w:rPr>
          <w:rFonts w:ascii="Times New Roman" w:eastAsia="Times New Roman" w:hAnsi="Times New Roman"/>
          <w:sz w:val="16"/>
          <w:szCs w:val="16"/>
        </w:rPr>
        <w:t>19. При осуществлении муниципального контроля проводятся следующие контрольные мероприятия:</w:t>
      </w:r>
    </w:p>
    <w:p w:rsidR="00732F23" w:rsidRPr="00910EFA" w:rsidRDefault="00732F23" w:rsidP="003D560C">
      <w:pPr>
        <w:pStyle w:val="af0"/>
        <w:ind w:firstLine="709"/>
        <w:jc w:val="left"/>
        <w:rPr>
          <w:rFonts w:ascii="Times New Roman" w:hAnsi="Times New Roman"/>
          <w:sz w:val="16"/>
          <w:szCs w:val="16"/>
        </w:rPr>
      </w:pPr>
      <w:r w:rsidRPr="00910EFA">
        <w:rPr>
          <w:rFonts w:ascii="Times New Roman" w:hAnsi="Times New Roman"/>
          <w:sz w:val="16"/>
          <w:szCs w:val="16"/>
        </w:rPr>
        <w:t>1) инспекционный визит</w:t>
      </w:r>
      <w:r w:rsidR="003D560C" w:rsidRPr="00910EFA">
        <w:rPr>
          <w:rFonts w:ascii="Times New Roman" w:hAnsi="Times New Roman"/>
          <w:i/>
          <w:sz w:val="16"/>
          <w:szCs w:val="16"/>
        </w:rPr>
        <w:br/>
        <w:t xml:space="preserve">              </w:t>
      </w:r>
      <w:r w:rsidRPr="00910EFA">
        <w:rPr>
          <w:rFonts w:ascii="Times New Roman" w:hAnsi="Times New Roman"/>
          <w:sz w:val="16"/>
          <w:szCs w:val="16"/>
        </w:rPr>
        <w:t>2) рейдовый осмот</w:t>
      </w:r>
      <w:r w:rsidR="003D560C" w:rsidRPr="00910EFA">
        <w:rPr>
          <w:rFonts w:ascii="Times New Roman" w:hAnsi="Times New Roman"/>
          <w:sz w:val="16"/>
          <w:szCs w:val="16"/>
        </w:rPr>
        <w:t>р</w:t>
      </w:r>
      <w:r w:rsidRPr="00910EFA">
        <w:rPr>
          <w:rFonts w:ascii="Times New Roman" w:hAnsi="Times New Roman"/>
          <w:i/>
          <w:sz w:val="16"/>
          <w:szCs w:val="16"/>
        </w:rPr>
        <w:t>;</w:t>
      </w:r>
    </w:p>
    <w:p w:rsidR="00732F23" w:rsidRPr="00910EFA" w:rsidRDefault="00732F23" w:rsidP="00732F23">
      <w:pPr>
        <w:pStyle w:val="af0"/>
        <w:ind w:firstLine="709"/>
        <w:rPr>
          <w:rFonts w:ascii="Times New Roman" w:hAnsi="Times New Roman"/>
          <w:sz w:val="16"/>
          <w:szCs w:val="16"/>
        </w:rPr>
      </w:pPr>
      <w:r w:rsidRPr="00910EFA">
        <w:rPr>
          <w:rFonts w:ascii="Times New Roman" w:hAnsi="Times New Roman"/>
          <w:sz w:val="16"/>
          <w:szCs w:val="16"/>
        </w:rPr>
        <w:t>3) выездная проверка</w:t>
      </w:r>
      <w:r w:rsidR="003D560C" w:rsidRPr="00910EFA">
        <w:rPr>
          <w:rFonts w:ascii="Times New Roman" w:hAnsi="Times New Roman"/>
          <w:i/>
          <w:sz w:val="16"/>
          <w:szCs w:val="16"/>
        </w:rPr>
        <w:t>.</w:t>
      </w:r>
    </w:p>
    <w:p w:rsidR="00732F23" w:rsidRPr="00910EFA" w:rsidRDefault="00732F23" w:rsidP="00732F23">
      <w:pPr>
        <w:pStyle w:val="af0"/>
        <w:ind w:firstLine="709"/>
        <w:rPr>
          <w:rFonts w:ascii="Times New Roman" w:hAnsi="Times New Roman"/>
          <w:sz w:val="16"/>
          <w:szCs w:val="16"/>
        </w:rPr>
      </w:pPr>
      <w:r w:rsidRPr="00910EFA">
        <w:rPr>
          <w:rFonts w:ascii="Times New Roman" w:hAnsi="Times New Roman"/>
          <w:sz w:val="16"/>
          <w:szCs w:val="16"/>
        </w:rPr>
        <w:t xml:space="preserve">20. Без взаимодействия с контролируемым лицом проводятся следующие контрольные мероприятия </w:t>
      </w:r>
      <w:r w:rsidRPr="00910EFA">
        <w:rPr>
          <w:rFonts w:ascii="Times New Roman" w:eastAsia="Times New Roman" w:hAnsi="Times New Roman"/>
          <w:sz w:val="16"/>
          <w:szCs w:val="16"/>
        </w:rPr>
        <w:t>(далее - контрольные мероприятия без взаимодействия)</w:t>
      </w:r>
      <w:r w:rsidRPr="00910EFA">
        <w:rPr>
          <w:rFonts w:ascii="Times New Roman" w:hAnsi="Times New Roman"/>
          <w:sz w:val="16"/>
          <w:szCs w:val="16"/>
        </w:rPr>
        <w:t>:</w:t>
      </w:r>
    </w:p>
    <w:p w:rsidR="00732F23" w:rsidRPr="00910EFA" w:rsidRDefault="00732F23" w:rsidP="00732F23">
      <w:pPr>
        <w:pStyle w:val="af0"/>
        <w:ind w:firstLine="709"/>
        <w:rPr>
          <w:rFonts w:ascii="Times New Roman" w:hAnsi="Times New Roman"/>
          <w:sz w:val="16"/>
          <w:szCs w:val="16"/>
        </w:rPr>
      </w:pPr>
      <w:r w:rsidRPr="00910EFA">
        <w:rPr>
          <w:rFonts w:ascii="Times New Roman" w:hAnsi="Times New Roman"/>
          <w:sz w:val="16"/>
          <w:szCs w:val="16"/>
        </w:rPr>
        <w:t>1) наблюдение за соблюдением обязательных требований;</w:t>
      </w:r>
      <w:r w:rsidRPr="00910EFA">
        <w:rPr>
          <w:rFonts w:ascii="Times New Roman" w:hAnsi="Times New Roman"/>
          <w:i/>
          <w:sz w:val="16"/>
          <w:szCs w:val="16"/>
        </w:rPr>
        <w:t xml:space="preserve"> </w:t>
      </w:r>
    </w:p>
    <w:p w:rsidR="00732F23" w:rsidRPr="00910EFA" w:rsidRDefault="00732F23" w:rsidP="00732F23">
      <w:pPr>
        <w:pStyle w:val="af0"/>
        <w:ind w:firstLine="709"/>
        <w:rPr>
          <w:rFonts w:ascii="Times New Roman" w:hAnsi="Times New Roman"/>
          <w:sz w:val="16"/>
          <w:szCs w:val="16"/>
        </w:rPr>
      </w:pPr>
      <w:r w:rsidRPr="00910EFA">
        <w:rPr>
          <w:rFonts w:ascii="Times New Roman" w:hAnsi="Times New Roman"/>
          <w:sz w:val="16"/>
          <w:szCs w:val="16"/>
        </w:rPr>
        <w:t>2) выездное обследование</w:t>
      </w:r>
      <w:r w:rsidR="003D560C" w:rsidRPr="00910EFA">
        <w:rPr>
          <w:rFonts w:ascii="Times New Roman" w:hAnsi="Times New Roman"/>
          <w:i/>
          <w:sz w:val="16"/>
          <w:szCs w:val="16"/>
        </w:rPr>
        <w:t>.</w:t>
      </w:r>
    </w:p>
    <w:p w:rsidR="00732F23" w:rsidRPr="00910EFA" w:rsidRDefault="00732F23" w:rsidP="00732F23">
      <w:pPr>
        <w:autoSpaceDE w:val="0"/>
        <w:autoSpaceDN w:val="0"/>
        <w:adjustRightInd w:val="0"/>
        <w:ind w:firstLine="709"/>
        <w:jc w:val="both"/>
        <w:rPr>
          <w:i/>
          <w:sz w:val="16"/>
          <w:szCs w:val="16"/>
        </w:rPr>
      </w:pPr>
      <w:r w:rsidRPr="00910EFA">
        <w:rPr>
          <w:sz w:val="16"/>
          <w:szCs w:val="16"/>
        </w:rPr>
        <w:t>21.Все внеплановые контрольные мероприятия проводятся только после согласования с органами прокуратуры, за исключением внеплановой документарной проверки.</w:t>
      </w:r>
      <w:r w:rsidRPr="00910EFA">
        <w:rPr>
          <w:i/>
          <w:sz w:val="16"/>
          <w:szCs w:val="16"/>
        </w:rPr>
        <w:t xml:space="preserve"> </w:t>
      </w:r>
    </w:p>
    <w:p w:rsidR="00732F23" w:rsidRPr="00910EFA" w:rsidRDefault="00732F23" w:rsidP="00732F23">
      <w:pPr>
        <w:autoSpaceDE w:val="0"/>
        <w:autoSpaceDN w:val="0"/>
        <w:adjustRightInd w:val="0"/>
        <w:ind w:firstLine="709"/>
        <w:jc w:val="both"/>
        <w:rPr>
          <w:sz w:val="16"/>
          <w:szCs w:val="16"/>
        </w:rPr>
      </w:pPr>
      <w:r w:rsidRPr="00910EFA">
        <w:rPr>
          <w:sz w:val="16"/>
          <w:szCs w:val="16"/>
        </w:rPr>
        <w:t>22. Контрольные (надзорные) мероприятия, за исключением внеплановых контрольных (надзорных) мероприятий без взаимодействия, проводятся по следующим основаниям:</w:t>
      </w:r>
    </w:p>
    <w:p w:rsidR="00732F23" w:rsidRPr="00910EFA" w:rsidRDefault="00732F23" w:rsidP="00732F23">
      <w:pPr>
        <w:autoSpaceDE w:val="0"/>
        <w:autoSpaceDN w:val="0"/>
        <w:adjustRightInd w:val="0"/>
        <w:ind w:firstLine="709"/>
        <w:jc w:val="both"/>
        <w:rPr>
          <w:sz w:val="16"/>
          <w:szCs w:val="16"/>
        </w:rPr>
      </w:pPr>
      <w:r w:rsidRPr="00910EFA">
        <w:rPr>
          <w:sz w:val="16"/>
          <w:szCs w:val="16"/>
        </w:rPr>
        <w:t>1) наличие у органа муниципального  контроля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732F23" w:rsidRPr="00910EFA" w:rsidRDefault="00732F23" w:rsidP="00732F23">
      <w:pPr>
        <w:autoSpaceDE w:val="0"/>
        <w:autoSpaceDN w:val="0"/>
        <w:adjustRightInd w:val="0"/>
        <w:ind w:firstLine="709"/>
        <w:jc w:val="both"/>
        <w:rPr>
          <w:sz w:val="16"/>
          <w:szCs w:val="16"/>
        </w:rPr>
      </w:pPr>
      <w:r w:rsidRPr="00910EFA">
        <w:rPr>
          <w:sz w:val="16"/>
          <w:szCs w:val="16"/>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732F23" w:rsidRPr="00910EFA" w:rsidRDefault="00732F23" w:rsidP="00732F23">
      <w:pPr>
        <w:autoSpaceDE w:val="0"/>
        <w:autoSpaceDN w:val="0"/>
        <w:adjustRightInd w:val="0"/>
        <w:ind w:firstLine="709"/>
        <w:jc w:val="both"/>
        <w:rPr>
          <w:sz w:val="16"/>
          <w:szCs w:val="16"/>
        </w:rPr>
      </w:pPr>
      <w:r w:rsidRPr="00910EFA">
        <w:rPr>
          <w:sz w:val="16"/>
          <w:szCs w:val="16"/>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732F23" w:rsidRPr="00910EFA" w:rsidRDefault="00732F23" w:rsidP="00732F23">
      <w:pPr>
        <w:autoSpaceDE w:val="0"/>
        <w:autoSpaceDN w:val="0"/>
        <w:adjustRightInd w:val="0"/>
        <w:ind w:firstLine="709"/>
        <w:jc w:val="both"/>
        <w:rPr>
          <w:sz w:val="16"/>
          <w:szCs w:val="16"/>
        </w:rPr>
      </w:pPr>
      <w:r w:rsidRPr="00910EFA">
        <w:rPr>
          <w:sz w:val="16"/>
          <w:szCs w:val="16"/>
        </w:rPr>
        <w:t xml:space="preserve">4) истечение </w:t>
      </w:r>
      <w:proofErr w:type="gramStart"/>
      <w:r w:rsidRPr="00910EFA">
        <w:rPr>
          <w:sz w:val="16"/>
          <w:szCs w:val="16"/>
        </w:rPr>
        <w:t>срока исполнения решения органа муниципального  контроля</w:t>
      </w:r>
      <w:proofErr w:type="gramEnd"/>
      <w:r w:rsidRPr="00910EFA">
        <w:rPr>
          <w:sz w:val="16"/>
          <w:szCs w:val="16"/>
        </w:rPr>
        <w:t xml:space="preserve"> об устранении выявленного нарушения обязательных требований - в случаях, установленных частью 1 статьи 95 Федерального закона от 31.07.2020 г. №248-ФЗ.</w:t>
      </w:r>
    </w:p>
    <w:p w:rsidR="00732F23" w:rsidRPr="00910EFA" w:rsidRDefault="00732F23" w:rsidP="00732F23">
      <w:pPr>
        <w:autoSpaceDE w:val="0"/>
        <w:autoSpaceDN w:val="0"/>
        <w:adjustRightInd w:val="0"/>
        <w:ind w:firstLine="709"/>
        <w:jc w:val="both"/>
        <w:rPr>
          <w:sz w:val="16"/>
          <w:szCs w:val="16"/>
        </w:rPr>
      </w:pPr>
      <w:r w:rsidRPr="00910EFA">
        <w:rPr>
          <w:sz w:val="16"/>
          <w:szCs w:val="16"/>
        </w:rPr>
        <w:t>23. Для проведения контрольных мероприятий, предусмотренных пунктом 19 настоящего Положения, принимается решение органа муниципального контроля, подписанное уполномоченным должностным лицом органа муниципального контроля (далее - решение о проведении контрольного мероприятия).</w:t>
      </w:r>
    </w:p>
    <w:p w:rsidR="00732F23" w:rsidRPr="00910EFA" w:rsidRDefault="00732F23" w:rsidP="00732F23">
      <w:pPr>
        <w:autoSpaceDE w:val="0"/>
        <w:autoSpaceDN w:val="0"/>
        <w:adjustRightInd w:val="0"/>
        <w:ind w:firstLine="709"/>
        <w:jc w:val="both"/>
        <w:rPr>
          <w:sz w:val="16"/>
          <w:szCs w:val="16"/>
        </w:rPr>
      </w:pPr>
      <w:r w:rsidRPr="00910EFA">
        <w:rPr>
          <w:sz w:val="16"/>
          <w:szCs w:val="16"/>
        </w:rPr>
        <w:t>В решении о проведении контрольного мероприятия, указываются сведения, установленные частью 1 статьи 64 Федерального закона от 31.07.2020г. № 248-ФЗ.</w:t>
      </w:r>
    </w:p>
    <w:p w:rsidR="00732F23" w:rsidRPr="00910EFA" w:rsidRDefault="00732F23" w:rsidP="00732F23">
      <w:pPr>
        <w:autoSpaceDE w:val="0"/>
        <w:autoSpaceDN w:val="0"/>
        <w:adjustRightInd w:val="0"/>
        <w:ind w:firstLine="709"/>
        <w:jc w:val="both"/>
        <w:rPr>
          <w:sz w:val="16"/>
          <w:szCs w:val="16"/>
        </w:rPr>
      </w:pPr>
      <w:r w:rsidRPr="00910EFA">
        <w:rPr>
          <w:sz w:val="16"/>
          <w:szCs w:val="16"/>
        </w:rPr>
        <w:t>Контрольное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w:t>
      </w:r>
    </w:p>
    <w:p w:rsidR="00732F23" w:rsidRPr="00910EFA" w:rsidRDefault="00732F23" w:rsidP="00732F23">
      <w:pPr>
        <w:autoSpaceDE w:val="0"/>
        <w:autoSpaceDN w:val="0"/>
        <w:adjustRightInd w:val="0"/>
        <w:ind w:firstLine="709"/>
        <w:jc w:val="both"/>
        <w:rPr>
          <w:sz w:val="16"/>
          <w:szCs w:val="16"/>
        </w:rPr>
      </w:pPr>
      <w:r w:rsidRPr="00910EFA">
        <w:rPr>
          <w:sz w:val="16"/>
          <w:szCs w:val="16"/>
        </w:rPr>
        <w:t>24. Контрольные мероприятия без взаимодействия проводятся должностными лицами органа муниципального  контроля на основании заданий уполномоченных должностных лиц органа муниципального  контроля, включая задания, содержащиеся в планах работы органа муниципального  контроля.</w:t>
      </w:r>
    </w:p>
    <w:p w:rsidR="00732F23" w:rsidRPr="00910EFA" w:rsidRDefault="00732F23" w:rsidP="00732F23">
      <w:pPr>
        <w:ind w:firstLine="709"/>
        <w:jc w:val="both"/>
        <w:rPr>
          <w:sz w:val="16"/>
          <w:szCs w:val="16"/>
        </w:rPr>
      </w:pPr>
      <w:r w:rsidRPr="00910EFA">
        <w:rPr>
          <w:sz w:val="16"/>
          <w:szCs w:val="16"/>
        </w:rPr>
        <w:t>25. Для фиксации доказательств нарушений обязательных требований должностное лиц, осуществляющее муниципальный контроль, может использовать фотосъемку, аудио- и видеозапись, иные способы фиксации доказательств.</w:t>
      </w:r>
    </w:p>
    <w:p w:rsidR="00732F23" w:rsidRPr="00910EFA" w:rsidRDefault="00732F23" w:rsidP="00732F23">
      <w:pPr>
        <w:pStyle w:val="pt-consplusnormal-000024"/>
        <w:spacing w:before="0" w:beforeAutospacing="0" w:after="0" w:afterAutospacing="0"/>
        <w:ind w:firstLine="709"/>
        <w:jc w:val="both"/>
        <w:rPr>
          <w:sz w:val="16"/>
          <w:szCs w:val="16"/>
        </w:rPr>
      </w:pPr>
      <w:r w:rsidRPr="00910EFA">
        <w:rPr>
          <w:rStyle w:val="pt-a0-000004"/>
          <w:sz w:val="16"/>
          <w:szCs w:val="16"/>
        </w:rPr>
        <w:t>При начале видеосъемки должностное лицо, проводящее контрольное мероприятие, объявляет о том, кем осуществляется фиксация, дату проведения фиксации и место, вид проводимого контрольного (надзорного) мероприятия и контрольного (надзорного) действия, участвующие лица представляются на видеозапись, называя Ф.И.О., место работы и должность, статус участника, описываются фиксируемые объекты, предметы, события.</w:t>
      </w:r>
    </w:p>
    <w:p w:rsidR="00732F23" w:rsidRPr="00910EFA" w:rsidRDefault="00732F23" w:rsidP="00732F23">
      <w:pPr>
        <w:pStyle w:val="pt-consplusnormal-000024"/>
        <w:spacing w:before="0" w:beforeAutospacing="0" w:after="0" w:afterAutospacing="0"/>
        <w:ind w:firstLine="709"/>
        <w:jc w:val="both"/>
        <w:rPr>
          <w:sz w:val="16"/>
          <w:szCs w:val="16"/>
        </w:rPr>
      </w:pPr>
      <w:r w:rsidRPr="00910EFA">
        <w:rPr>
          <w:rStyle w:val="pt-a0-000004"/>
          <w:sz w:val="16"/>
          <w:szCs w:val="16"/>
        </w:rPr>
        <w:t xml:space="preserve">Содержание видеозаписи подлежит отражению в акте контрольного действия. </w:t>
      </w:r>
      <w:r w:rsidRPr="00910EFA">
        <w:rPr>
          <w:sz w:val="16"/>
          <w:szCs w:val="16"/>
        </w:rPr>
        <w:t>Материалы, полученные в результате фотосъемки, аудио- и видеозаписи, прикладываются к документам, оформляемым по итогам контрольного мероприятия, контрольного мероприятия без взаимодействия.</w:t>
      </w:r>
    </w:p>
    <w:p w:rsidR="00732F23" w:rsidRPr="00910EFA" w:rsidRDefault="00732F23" w:rsidP="00732F23">
      <w:pPr>
        <w:pStyle w:val="af0"/>
        <w:ind w:firstLine="709"/>
        <w:rPr>
          <w:rFonts w:ascii="Times New Roman" w:hAnsi="Times New Roman"/>
          <w:sz w:val="16"/>
          <w:szCs w:val="16"/>
        </w:rPr>
      </w:pPr>
      <w:r w:rsidRPr="00910EFA">
        <w:rPr>
          <w:rFonts w:ascii="Times New Roman" w:hAnsi="Times New Roman"/>
          <w:sz w:val="16"/>
          <w:szCs w:val="16"/>
        </w:rPr>
        <w:t>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должностным лицом органа муниципального  контроля самостоятельно. В обязательном порядке фот</w:t>
      </w:r>
      <w:proofErr w:type="gramStart"/>
      <w:r w:rsidRPr="00910EFA">
        <w:rPr>
          <w:rFonts w:ascii="Times New Roman" w:hAnsi="Times New Roman"/>
          <w:sz w:val="16"/>
          <w:szCs w:val="16"/>
        </w:rPr>
        <w:t>о-</w:t>
      </w:r>
      <w:proofErr w:type="gramEnd"/>
      <w:r w:rsidRPr="00910EFA">
        <w:rPr>
          <w:rFonts w:ascii="Times New Roman" w:hAnsi="Times New Roman"/>
          <w:sz w:val="16"/>
          <w:szCs w:val="16"/>
        </w:rPr>
        <w:t xml:space="preserve"> или </w:t>
      </w:r>
      <w:proofErr w:type="spellStart"/>
      <w:r w:rsidRPr="00910EFA">
        <w:rPr>
          <w:rFonts w:ascii="Times New Roman" w:hAnsi="Times New Roman"/>
          <w:sz w:val="16"/>
          <w:szCs w:val="16"/>
        </w:rPr>
        <w:t>видеофиксация</w:t>
      </w:r>
      <w:proofErr w:type="spellEnd"/>
      <w:r w:rsidRPr="00910EFA">
        <w:rPr>
          <w:rFonts w:ascii="Times New Roman" w:hAnsi="Times New Roman"/>
          <w:sz w:val="16"/>
          <w:szCs w:val="16"/>
        </w:rPr>
        <w:t xml:space="preserve"> доказательств нарушений обязательных требований осуществляется в следующих случаях:</w:t>
      </w:r>
    </w:p>
    <w:p w:rsidR="00732F23" w:rsidRPr="00910EFA" w:rsidRDefault="00732F23" w:rsidP="00732F23">
      <w:pPr>
        <w:pStyle w:val="af7"/>
        <w:spacing w:before="0" w:beforeAutospacing="0" w:after="0" w:afterAutospacing="0"/>
        <w:ind w:firstLine="709"/>
        <w:jc w:val="both"/>
        <w:rPr>
          <w:sz w:val="16"/>
          <w:szCs w:val="16"/>
        </w:rPr>
      </w:pPr>
      <w:r w:rsidRPr="00910EFA">
        <w:rPr>
          <w:sz w:val="16"/>
          <w:szCs w:val="16"/>
        </w:rPr>
        <w:t>при проведении досмотра в отсутствие контролируемого лица;</w:t>
      </w:r>
    </w:p>
    <w:p w:rsidR="00732F23" w:rsidRPr="00910EFA" w:rsidRDefault="00732F23" w:rsidP="00732F23">
      <w:pPr>
        <w:pStyle w:val="af7"/>
        <w:spacing w:before="0" w:beforeAutospacing="0" w:after="0" w:afterAutospacing="0"/>
        <w:ind w:firstLine="709"/>
        <w:jc w:val="both"/>
        <w:rPr>
          <w:i/>
          <w:sz w:val="16"/>
          <w:szCs w:val="16"/>
        </w:rPr>
      </w:pPr>
      <w:r w:rsidRPr="00910EFA">
        <w:rPr>
          <w:sz w:val="16"/>
          <w:szCs w:val="16"/>
        </w:rPr>
        <w:t>при проведении выездного обследования</w:t>
      </w:r>
      <w:r w:rsidRPr="00910EFA">
        <w:rPr>
          <w:i/>
          <w:sz w:val="16"/>
          <w:szCs w:val="16"/>
        </w:rPr>
        <w:t>.</w:t>
      </w:r>
    </w:p>
    <w:p w:rsidR="00732F23" w:rsidRPr="00910EFA" w:rsidRDefault="00732F23" w:rsidP="00732F23">
      <w:pPr>
        <w:autoSpaceDE w:val="0"/>
        <w:autoSpaceDN w:val="0"/>
        <w:adjustRightInd w:val="0"/>
        <w:ind w:firstLine="709"/>
        <w:jc w:val="both"/>
        <w:rPr>
          <w:sz w:val="16"/>
          <w:szCs w:val="16"/>
        </w:rPr>
      </w:pPr>
      <w:r w:rsidRPr="00910EFA">
        <w:rPr>
          <w:sz w:val="16"/>
          <w:szCs w:val="16"/>
        </w:rPr>
        <w:t>26. Индивидуальный предприниматель, гражданин, являющиеся контролируемыми лицами, вправе представить в орган муниципального  контроля информацию о невозможности присутствия при проведении контрольного мероприятия в следующих случаях:</w:t>
      </w:r>
    </w:p>
    <w:p w:rsidR="00732F23" w:rsidRPr="00910EFA" w:rsidRDefault="00732F23" w:rsidP="00732F23">
      <w:pPr>
        <w:autoSpaceDE w:val="0"/>
        <w:autoSpaceDN w:val="0"/>
        <w:adjustRightInd w:val="0"/>
        <w:ind w:firstLine="709"/>
        <w:jc w:val="both"/>
        <w:rPr>
          <w:sz w:val="16"/>
          <w:szCs w:val="16"/>
        </w:rPr>
      </w:pPr>
      <w:r w:rsidRPr="00910EFA">
        <w:rPr>
          <w:sz w:val="16"/>
          <w:szCs w:val="16"/>
        </w:rPr>
        <w:t>1) отсутствие по месту регистрации индивидуального предпринимателя, гражданина на момент проведения контрольного мероприятия в связи с ежегодным отпуском или командировкой;</w:t>
      </w:r>
    </w:p>
    <w:p w:rsidR="00732F23" w:rsidRPr="00910EFA" w:rsidRDefault="00732F23" w:rsidP="00732F23">
      <w:pPr>
        <w:autoSpaceDE w:val="0"/>
        <w:autoSpaceDN w:val="0"/>
        <w:adjustRightInd w:val="0"/>
        <w:ind w:firstLine="709"/>
        <w:jc w:val="both"/>
        <w:rPr>
          <w:sz w:val="16"/>
          <w:szCs w:val="16"/>
        </w:rPr>
      </w:pPr>
      <w:r w:rsidRPr="00910EFA">
        <w:rPr>
          <w:sz w:val="16"/>
          <w:szCs w:val="16"/>
        </w:rPr>
        <w:t>2) временной нетрудоспособности на момент проведения контрольного мероприятия.</w:t>
      </w:r>
    </w:p>
    <w:p w:rsidR="00732F23" w:rsidRPr="00910EFA" w:rsidRDefault="00732F23" w:rsidP="00732F23">
      <w:pPr>
        <w:autoSpaceDE w:val="0"/>
        <w:autoSpaceDN w:val="0"/>
        <w:adjustRightInd w:val="0"/>
        <w:ind w:firstLine="709"/>
        <w:jc w:val="both"/>
        <w:rPr>
          <w:sz w:val="16"/>
          <w:szCs w:val="16"/>
        </w:rPr>
      </w:pPr>
      <w:proofErr w:type="gramStart"/>
      <w:r w:rsidRPr="00910EFA">
        <w:rPr>
          <w:sz w:val="16"/>
          <w:szCs w:val="16"/>
        </w:rPr>
        <w:t>Информация о невозможности проведения в отношении индивидуального предпринимателя, гражданина, являющихся контролируемыми лицами, направляется непосредственно индивидуальным предпринимателем, гражданином, являющимися контролируемыми лицами, или их законными представителями в орган муниципального  контроля, вынесший решение о проведении контрольного мероприятия, на адрес, указанный в решении о проведении контрольного мероприятия.</w:t>
      </w:r>
      <w:proofErr w:type="gramEnd"/>
    </w:p>
    <w:p w:rsidR="00732F23" w:rsidRPr="00910EFA" w:rsidRDefault="00732F23" w:rsidP="00732F23">
      <w:pPr>
        <w:autoSpaceDE w:val="0"/>
        <w:autoSpaceDN w:val="0"/>
        <w:adjustRightInd w:val="0"/>
        <w:ind w:firstLine="709"/>
        <w:jc w:val="both"/>
        <w:rPr>
          <w:sz w:val="16"/>
          <w:szCs w:val="16"/>
        </w:rPr>
      </w:pPr>
      <w:r w:rsidRPr="00910EFA">
        <w:rPr>
          <w:sz w:val="16"/>
          <w:szCs w:val="16"/>
        </w:rPr>
        <w:t>В случаях, указанных в настоящем пункте, проведение контрольного мероприятия в отношении индивидуального предпринимателя, гражданина, являющихся контролируемыми лицами, предоставившими такую информацию, переносится на срок до устранения причин, препятствующих присутствию при проведении контрольного мероприятия.</w:t>
      </w:r>
    </w:p>
    <w:p w:rsidR="00732F23" w:rsidRPr="00910EFA" w:rsidRDefault="00732F23" w:rsidP="00732F23">
      <w:pPr>
        <w:pStyle w:val="af0"/>
        <w:ind w:firstLine="709"/>
        <w:rPr>
          <w:rFonts w:ascii="Times New Roman" w:hAnsi="Times New Roman"/>
          <w:sz w:val="16"/>
          <w:szCs w:val="16"/>
        </w:rPr>
      </w:pPr>
      <w:r w:rsidRPr="00910EFA">
        <w:rPr>
          <w:rFonts w:ascii="Times New Roman" w:hAnsi="Times New Roman"/>
          <w:sz w:val="16"/>
          <w:szCs w:val="16"/>
        </w:rPr>
        <w:t>27. В ходе инспекционного визита могут совершаться следующие контрольные (надзорные) действия:</w:t>
      </w:r>
    </w:p>
    <w:p w:rsidR="00732F23" w:rsidRPr="00910EFA" w:rsidRDefault="00732F23" w:rsidP="00732F23">
      <w:pPr>
        <w:pStyle w:val="af0"/>
        <w:ind w:firstLine="709"/>
        <w:rPr>
          <w:rFonts w:ascii="Times New Roman" w:hAnsi="Times New Roman"/>
          <w:sz w:val="16"/>
          <w:szCs w:val="16"/>
        </w:rPr>
      </w:pPr>
      <w:r w:rsidRPr="00910EFA">
        <w:rPr>
          <w:rFonts w:ascii="Times New Roman" w:hAnsi="Times New Roman"/>
          <w:sz w:val="16"/>
          <w:szCs w:val="16"/>
        </w:rPr>
        <w:t>1) осмотр;</w:t>
      </w:r>
    </w:p>
    <w:p w:rsidR="00732F23" w:rsidRPr="00910EFA" w:rsidRDefault="00732F23" w:rsidP="00732F23">
      <w:pPr>
        <w:pStyle w:val="af0"/>
        <w:ind w:firstLine="709"/>
        <w:rPr>
          <w:rFonts w:ascii="Times New Roman" w:hAnsi="Times New Roman"/>
          <w:sz w:val="16"/>
          <w:szCs w:val="16"/>
        </w:rPr>
      </w:pPr>
      <w:r w:rsidRPr="00910EFA">
        <w:rPr>
          <w:rFonts w:ascii="Times New Roman" w:hAnsi="Times New Roman"/>
          <w:sz w:val="16"/>
          <w:szCs w:val="16"/>
        </w:rPr>
        <w:t>2) опрос;</w:t>
      </w:r>
    </w:p>
    <w:p w:rsidR="00732F23" w:rsidRPr="00910EFA" w:rsidRDefault="00732F23" w:rsidP="00732F23">
      <w:pPr>
        <w:pStyle w:val="af0"/>
        <w:ind w:firstLine="709"/>
        <w:rPr>
          <w:rFonts w:ascii="Times New Roman" w:hAnsi="Times New Roman"/>
          <w:sz w:val="16"/>
          <w:szCs w:val="16"/>
        </w:rPr>
      </w:pPr>
      <w:r w:rsidRPr="00910EFA">
        <w:rPr>
          <w:rFonts w:ascii="Times New Roman" w:hAnsi="Times New Roman"/>
          <w:sz w:val="16"/>
          <w:szCs w:val="16"/>
        </w:rPr>
        <w:t>3) получение письменных объяснений;</w:t>
      </w:r>
    </w:p>
    <w:p w:rsidR="00732F23" w:rsidRPr="00910EFA" w:rsidRDefault="00732F23" w:rsidP="00732F23">
      <w:pPr>
        <w:pStyle w:val="af0"/>
        <w:ind w:firstLine="709"/>
        <w:rPr>
          <w:rFonts w:ascii="Times New Roman" w:hAnsi="Times New Roman"/>
          <w:sz w:val="16"/>
          <w:szCs w:val="16"/>
        </w:rPr>
      </w:pPr>
      <w:r w:rsidRPr="00910EFA">
        <w:rPr>
          <w:rFonts w:ascii="Times New Roman" w:hAnsi="Times New Roman"/>
          <w:sz w:val="16"/>
          <w:szCs w:val="16"/>
        </w:rPr>
        <w:t>4)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732F23" w:rsidRPr="00910EFA" w:rsidRDefault="00732F23" w:rsidP="00732F23">
      <w:pPr>
        <w:pStyle w:val="af0"/>
        <w:ind w:firstLine="709"/>
        <w:rPr>
          <w:rFonts w:ascii="Times New Roman" w:hAnsi="Times New Roman"/>
          <w:sz w:val="16"/>
          <w:szCs w:val="16"/>
        </w:rPr>
      </w:pPr>
      <w:r w:rsidRPr="00910EFA">
        <w:rPr>
          <w:rFonts w:ascii="Times New Roman" w:hAnsi="Times New Roman"/>
          <w:sz w:val="16"/>
          <w:szCs w:val="16"/>
        </w:rPr>
        <w:t>Инспекционный визит проводится без предварительного уведомления контролируемого лица и собственника производственного объекта.</w:t>
      </w:r>
    </w:p>
    <w:p w:rsidR="00732F23" w:rsidRPr="00910EFA" w:rsidRDefault="00732F23" w:rsidP="00732F23">
      <w:pPr>
        <w:pStyle w:val="af0"/>
        <w:ind w:firstLine="709"/>
        <w:rPr>
          <w:rFonts w:ascii="Times New Roman" w:hAnsi="Times New Roman"/>
          <w:sz w:val="16"/>
          <w:szCs w:val="16"/>
        </w:rPr>
      </w:pPr>
      <w:r w:rsidRPr="00910EFA">
        <w:rPr>
          <w:rFonts w:ascii="Times New Roman" w:hAnsi="Times New Roman"/>
          <w:sz w:val="16"/>
          <w:szCs w:val="16"/>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732F23" w:rsidRPr="00910EFA" w:rsidRDefault="00732F23" w:rsidP="00732F23">
      <w:pPr>
        <w:autoSpaceDE w:val="0"/>
        <w:autoSpaceDN w:val="0"/>
        <w:adjustRightInd w:val="0"/>
        <w:ind w:firstLine="709"/>
        <w:jc w:val="both"/>
        <w:rPr>
          <w:sz w:val="16"/>
          <w:szCs w:val="16"/>
        </w:rPr>
      </w:pPr>
      <w:r w:rsidRPr="00910EFA">
        <w:rPr>
          <w:sz w:val="16"/>
          <w:szCs w:val="16"/>
        </w:rPr>
        <w:t>Контролируемые лица или их представители обязаны обеспечить беспрепятственный доступ должностного лица органа муниципального  контроля в здания, сооружения, помещения.</w:t>
      </w:r>
    </w:p>
    <w:p w:rsidR="00732F23" w:rsidRPr="00910EFA" w:rsidRDefault="00732F23" w:rsidP="00732F23">
      <w:pPr>
        <w:autoSpaceDE w:val="0"/>
        <w:autoSpaceDN w:val="0"/>
        <w:adjustRightInd w:val="0"/>
        <w:ind w:firstLine="709"/>
        <w:jc w:val="both"/>
        <w:rPr>
          <w:sz w:val="16"/>
          <w:szCs w:val="16"/>
        </w:rPr>
      </w:pPr>
      <w:r w:rsidRPr="00910EFA">
        <w:rPr>
          <w:sz w:val="16"/>
          <w:szCs w:val="16"/>
        </w:rPr>
        <w:t>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3 - 6 части 1, частью 3 статьи 57 и частью 12 статьи 66 Федерального закона от 31.07.2020 г.  №248-ФЗ.</w:t>
      </w:r>
    </w:p>
    <w:p w:rsidR="00732F23" w:rsidRPr="00910EFA" w:rsidRDefault="00732F23" w:rsidP="00732F23">
      <w:pPr>
        <w:pStyle w:val="af0"/>
        <w:ind w:firstLine="709"/>
        <w:rPr>
          <w:rFonts w:ascii="Times New Roman" w:hAnsi="Times New Roman"/>
          <w:sz w:val="16"/>
          <w:szCs w:val="16"/>
        </w:rPr>
      </w:pPr>
      <w:r w:rsidRPr="00910EFA">
        <w:rPr>
          <w:rFonts w:ascii="Times New Roman" w:hAnsi="Times New Roman"/>
          <w:sz w:val="16"/>
          <w:szCs w:val="16"/>
        </w:rPr>
        <w:t>28. В ходе рейдового осмотра могут совершаться следующие контрольные (надзорные) действия:</w:t>
      </w:r>
    </w:p>
    <w:p w:rsidR="00732F23" w:rsidRPr="00910EFA" w:rsidRDefault="00732F23" w:rsidP="00732F23">
      <w:pPr>
        <w:pStyle w:val="af0"/>
        <w:ind w:firstLine="709"/>
        <w:rPr>
          <w:rFonts w:ascii="Times New Roman" w:hAnsi="Times New Roman"/>
          <w:sz w:val="16"/>
          <w:szCs w:val="16"/>
        </w:rPr>
      </w:pPr>
      <w:r w:rsidRPr="00910EFA">
        <w:rPr>
          <w:rFonts w:ascii="Times New Roman" w:hAnsi="Times New Roman"/>
          <w:sz w:val="16"/>
          <w:szCs w:val="16"/>
        </w:rPr>
        <w:t>1) осмотр;</w:t>
      </w:r>
    </w:p>
    <w:p w:rsidR="00732F23" w:rsidRPr="00910EFA" w:rsidRDefault="00732F23" w:rsidP="00732F23">
      <w:pPr>
        <w:pStyle w:val="af0"/>
        <w:ind w:firstLine="709"/>
        <w:rPr>
          <w:rFonts w:ascii="Times New Roman" w:hAnsi="Times New Roman"/>
          <w:sz w:val="16"/>
          <w:szCs w:val="16"/>
        </w:rPr>
      </w:pPr>
      <w:r w:rsidRPr="00910EFA">
        <w:rPr>
          <w:rFonts w:ascii="Times New Roman" w:hAnsi="Times New Roman"/>
          <w:sz w:val="16"/>
          <w:szCs w:val="16"/>
        </w:rPr>
        <w:t>2) досмотр;</w:t>
      </w:r>
    </w:p>
    <w:p w:rsidR="00732F23" w:rsidRPr="00910EFA" w:rsidRDefault="00732F23" w:rsidP="00732F23">
      <w:pPr>
        <w:pStyle w:val="af0"/>
        <w:ind w:firstLine="709"/>
        <w:rPr>
          <w:rFonts w:ascii="Times New Roman" w:hAnsi="Times New Roman"/>
          <w:sz w:val="16"/>
          <w:szCs w:val="16"/>
        </w:rPr>
      </w:pPr>
      <w:r w:rsidRPr="00910EFA">
        <w:rPr>
          <w:rFonts w:ascii="Times New Roman" w:hAnsi="Times New Roman"/>
          <w:sz w:val="16"/>
          <w:szCs w:val="16"/>
        </w:rPr>
        <w:t>3) опрос;</w:t>
      </w:r>
    </w:p>
    <w:p w:rsidR="00732F23" w:rsidRPr="00910EFA" w:rsidRDefault="00732F23" w:rsidP="00732F23">
      <w:pPr>
        <w:pStyle w:val="af0"/>
        <w:ind w:firstLine="709"/>
        <w:rPr>
          <w:rFonts w:ascii="Times New Roman" w:hAnsi="Times New Roman"/>
          <w:sz w:val="16"/>
          <w:szCs w:val="16"/>
        </w:rPr>
      </w:pPr>
      <w:r w:rsidRPr="00910EFA">
        <w:rPr>
          <w:rFonts w:ascii="Times New Roman" w:hAnsi="Times New Roman"/>
          <w:sz w:val="16"/>
          <w:szCs w:val="16"/>
        </w:rPr>
        <w:t>4) получение письменных объяснений;</w:t>
      </w:r>
    </w:p>
    <w:p w:rsidR="00732F23" w:rsidRPr="00910EFA" w:rsidRDefault="00732F23" w:rsidP="00732F23">
      <w:pPr>
        <w:pStyle w:val="af0"/>
        <w:ind w:firstLine="709"/>
        <w:rPr>
          <w:rFonts w:ascii="Times New Roman" w:hAnsi="Times New Roman"/>
          <w:sz w:val="16"/>
          <w:szCs w:val="16"/>
        </w:rPr>
      </w:pPr>
      <w:r w:rsidRPr="00910EFA">
        <w:rPr>
          <w:rFonts w:ascii="Times New Roman" w:hAnsi="Times New Roman"/>
          <w:sz w:val="16"/>
          <w:szCs w:val="16"/>
        </w:rPr>
        <w:t>5) истребование документов;</w:t>
      </w:r>
    </w:p>
    <w:p w:rsidR="00732F23" w:rsidRPr="00910EFA" w:rsidRDefault="00732F23" w:rsidP="00732F23">
      <w:pPr>
        <w:pStyle w:val="af0"/>
        <w:ind w:firstLine="709"/>
        <w:rPr>
          <w:rFonts w:ascii="Times New Roman" w:hAnsi="Times New Roman"/>
          <w:sz w:val="16"/>
          <w:szCs w:val="16"/>
        </w:rPr>
      </w:pPr>
      <w:r w:rsidRPr="00910EFA">
        <w:rPr>
          <w:rFonts w:ascii="Times New Roman" w:hAnsi="Times New Roman"/>
          <w:sz w:val="16"/>
          <w:szCs w:val="16"/>
        </w:rPr>
        <w:lastRenderedPageBreak/>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732F23" w:rsidRPr="00910EFA" w:rsidRDefault="00732F23" w:rsidP="00732F23">
      <w:pPr>
        <w:pStyle w:val="af0"/>
        <w:ind w:firstLine="709"/>
        <w:rPr>
          <w:rFonts w:ascii="Times New Roman" w:hAnsi="Times New Roman"/>
          <w:sz w:val="16"/>
          <w:szCs w:val="16"/>
        </w:rPr>
      </w:pPr>
      <w:r w:rsidRPr="00910EFA">
        <w:rPr>
          <w:rFonts w:ascii="Times New Roman" w:hAnsi="Times New Roman"/>
          <w:sz w:val="16"/>
          <w:szCs w:val="16"/>
        </w:rPr>
        <w:t>При проведении рейдового осмотра должностное лицо органа муниципального  контроля вправе взаимодействовать с находящимися на производственных объектах лицами.</w:t>
      </w:r>
    </w:p>
    <w:p w:rsidR="00732F23" w:rsidRPr="00910EFA" w:rsidRDefault="00732F23" w:rsidP="00732F23">
      <w:pPr>
        <w:pStyle w:val="af0"/>
        <w:ind w:firstLine="709"/>
        <w:rPr>
          <w:rStyle w:val="blk"/>
          <w:rFonts w:ascii="Times New Roman" w:hAnsi="Times New Roman"/>
          <w:sz w:val="16"/>
          <w:szCs w:val="16"/>
        </w:rPr>
      </w:pPr>
      <w:r w:rsidRPr="00910EFA">
        <w:rPr>
          <w:rStyle w:val="blk"/>
          <w:rFonts w:ascii="Times New Roman" w:hAnsi="Times New Roman"/>
          <w:sz w:val="16"/>
          <w:szCs w:val="16"/>
        </w:rPr>
        <w:t xml:space="preserve">Рейдовый осмотр может проводиться только по согласованию с органами прокуратуры, за исключением случаев его проведения в соответствии с пунктами 3 - 6 части 1 статьи 57 и частью 12 статьи 66 Федерального закона </w:t>
      </w:r>
      <w:r w:rsidRPr="00910EFA">
        <w:rPr>
          <w:rFonts w:ascii="Times New Roman" w:hAnsi="Times New Roman"/>
          <w:sz w:val="16"/>
          <w:szCs w:val="16"/>
        </w:rPr>
        <w:t xml:space="preserve">от 31.07.2020 г. </w:t>
      </w:r>
      <w:r w:rsidRPr="00910EFA">
        <w:rPr>
          <w:rStyle w:val="blk"/>
          <w:rFonts w:ascii="Times New Roman" w:hAnsi="Times New Roman"/>
          <w:sz w:val="16"/>
          <w:szCs w:val="16"/>
        </w:rPr>
        <w:t>№248-ФЗ.</w:t>
      </w:r>
    </w:p>
    <w:p w:rsidR="00732F23" w:rsidRPr="00910EFA" w:rsidRDefault="00732F23" w:rsidP="00732F23">
      <w:pPr>
        <w:pStyle w:val="af0"/>
        <w:ind w:firstLine="709"/>
        <w:rPr>
          <w:rFonts w:ascii="Times New Roman" w:hAnsi="Times New Roman"/>
          <w:sz w:val="16"/>
          <w:szCs w:val="16"/>
        </w:rPr>
      </w:pPr>
      <w:r w:rsidRPr="00910EFA">
        <w:rPr>
          <w:rFonts w:ascii="Times New Roman" w:hAnsi="Times New Roman"/>
          <w:sz w:val="16"/>
          <w:szCs w:val="16"/>
        </w:rPr>
        <w:t>29. В ходе проведения выездной проверки могут совершаться следующие контрольные (надзорные) действия:</w:t>
      </w:r>
    </w:p>
    <w:p w:rsidR="00732F23" w:rsidRPr="00910EFA" w:rsidRDefault="00732F23" w:rsidP="00732F23">
      <w:pPr>
        <w:pStyle w:val="af0"/>
        <w:ind w:firstLine="709"/>
        <w:rPr>
          <w:rFonts w:ascii="Times New Roman" w:hAnsi="Times New Roman"/>
          <w:sz w:val="16"/>
          <w:szCs w:val="16"/>
        </w:rPr>
      </w:pPr>
      <w:r w:rsidRPr="00910EFA">
        <w:rPr>
          <w:rFonts w:ascii="Times New Roman" w:hAnsi="Times New Roman"/>
          <w:sz w:val="16"/>
          <w:szCs w:val="16"/>
        </w:rPr>
        <w:t>1) осмотр;</w:t>
      </w:r>
    </w:p>
    <w:p w:rsidR="00732F23" w:rsidRPr="00910EFA" w:rsidRDefault="00732F23" w:rsidP="00732F23">
      <w:pPr>
        <w:pStyle w:val="af0"/>
        <w:ind w:firstLine="709"/>
        <w:rPr>
          <w:rFonts w:ascii="Times New Roman" w:hAnsi="Times New Roman"/>
          <w:sz w:val="16"/>
          <w:szCs w:val="16"/>
        </w:rPr>
      </w:pPr>
      <w:r w:rsidRPr="00910EFA">
        <w:rPr>
          <w:rFonts w:ascii="Times New Roman" w:hAnsi="Times New Roman"/>
          <w:sz w:val="16"/>
          <w:szCs w:val="16"/>
        </w:rPr>
        <w:t>2) досмотр;</w:t>
      </w:r>
    </w:p>
    <w:p w:rsidR="00732F23" w:rsidRPr="00910EFA" w:rsidRDefault="00732F23" w:rsidP="00732F23">
      <w:pPr>
        <w:pStyle w:val="af0"/>
        <w:ind w:firstLine="709"/>
        <w:rPr>
          <w:rFonts w:ascii="Times New Roman" w:hAnsi="Times New Roman"/>
          <w:sz w:val="16"/>
          <w:szCs w:val="16"/>
        </w:rPr>
      </w:pPr>
      <w:r w:rsidRPr="00910EFA">
        <w:rPr>
          <w:rFonts w:ascii="Times New Roman" w:hAnsi="Times New Roman"/>
          <w:sz w:val="16"/>
          <w:szCs w:val="16"/>
        </w:rPr>
        <w:t>3) опрос;</w:t>
      </w:r>
    </w:p>
    <w:p w:rsidR="00732F23" w:rsidRPr="00910EFA" w:rsidRDefault="00732F23" w:rsidP="00732F23">
      <w:pPr>
        <w:pStyle w:val="af0"/>
        <w:ind w:firstLine="709"/>
        <w:rPr>
          <w:rFonts w:ascii="Times New Roman" w:hAnsi="Times New Roman"/>
          <w:sz w:val="16"/>
          <w:szCs w:val="16"/>
        </w:rPr>
      </w:pPr>
      <w:r w:rsidRPr="00910EFA">
        <w:rPr>
          <w:rFonts w:ascii="Times New Roman" w:hAnsi="Times New Roman"/>
          <w:sz w:val="16"/>
          <w:szCs w:val="16"/>
        </w:rPr>
        <w:t>4) получение письменных объяснений;</w:t>
      </w:r>
    </w:p>
    <w:p w:rsidR="00732F23" w:rsidRPr="00910EFA" w:rsidRDefault="00732F23" w:rsidP="00732F23">
      <w:pPr>
        <w:pStyle w:val="af0"/>
        <w:ind w:firstLine="709"/>
        <w:rPr>
          <w:rFonts w:ascii="Times New Roman" w:hAnsi="Times New Roman"/>
          <w:sz w:val="16"/>
          <w:szCs w:val="16"/>
        </w:rPr>
      </w:pPr>
      <w:r w:rsidRPr="00910EFA">
        <w:rPr>
          <w:rFonts w:ascii="Times New Roman" w:hAnsi="Times New Roman"/>
          <w:sz w:val="16"/>
          <w:szCs w:val="16"/>
        </w:rPr>
        <w:t>5) истребование документов;</w:t>
      </w:r>
    </w:p>
    <w:p w:rsidR="00732F23" w:rsidRPr="00910EFA" w:rsidRDefault="00732F23" w:rsidP="00732F23">
      <w:pPr>
        <w:pStyle w:val="aa"/>
        <w:autoSpaceDE w:val="0"/>
        <w:autoSpaceDN w:val="0"/>
        <w:adjustRightInd w:val="0"/>
        <w:spacing w:after="0" w:line="240" w:lineRule="auto"/>
        <w:ind w:left="0" w:firstLine="709"/>
        <w:jc w:val="both"/>
        <w:rPr>
          <w:rFonts w:ascii="Times New Roman" w:eastAsia="Calibri" w:hAnsi="Times New Roman"/>
          <w:sz w:val="16"/>
          <w:szCs w:val="16"/>
        </w:rPr>
      </w:pPr>
      <w:r w:rsidRPr="00910EFA">
        <w:rPr>
          <w:rFonts w:ascii="Times New Roman" w:hAnsi="Times New Roman" w:cs="Times New Roman"/>
          <w:sz w:val="16"/>
          <w:szCs w:val="16"/>
        </w:rPr>
        <w:t xml:space="preserve">Срок проведения выездной проверки не может превышать десять рабочих дней. </w:t>
      </w:r>
      <w:proofErr w:type="gramStart"/>
      <w:r w:rsidRPr="00910EFA">
        <w:rPr>
          <w:rFonts w:ascii="Times New Roman" w:eastAsia="Calibri" w:hAnsi="Times New Roman"/>
          <w:sz w:val="16"/>
          <w:szCs w:val="16"/>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910EFA">
        <w:rPr>
          <w:rFonts w:ascii="Times New Roman" w:eastAsia="Calibri" w:hAnsi="Times New Roman"/>
          <w:sz w:val="16"/>
          <w:szCs w:val="16"/>
        </w:rPr>
        <w:t>микропредприятия</w:t>
      </w:r>
      <w:proofErr w:type="spellEnd"/>
      <w:r w:rsidRPr="00910EFA">
        <w:rPr>
          <w:rFonts w:ascii="Times New Roman" w:eastAsia="Calibri" w:hAnsi="Times New Roman"/>
          <w:sz w:val="16"/>
          <w:szCs w:val="16"/>
        </w:rPr>
        <w:t xml:space="preserve">, за исключением выездной проверки, основанием для проведения которой является </w:t>
      </w:r>
      <w:hyperlink r:id="rId10" w:history="1">
        <w:r w:rsidRPr="00910EFA">
          <w:rPr>
            <w:rFonts w:ascii="Times New Roman" w:eastAsia="Calibri" w:hAnsi="Times New Roman"/>
            <w:sz w:val="16"/>
            <w:szCs w:val="16"/>
          </w:rPr>
          <w:t>пункт 6 части 1 статьи 57</w:t>
        </w:r>
      </w:hyperlink>
      <w:r w:rsidRPr="00910EFA">
        <w:rPr>
          <w:rFonts w:ascii="Times New Roman" w:eastAsia="Calibri" w:hAnsi="Times New Roman"/>
          <w:sz w:val="16"/>
          <w:szCs w:val="16"/>
        </w:rPr>
        <w:t xml:space="preserve"> Федерального закона </w:t>
      </w:r>
      <w:r w:rsidRPr="00910EFA">
        <w:rPr>
          <w:rFonts w:ascii="Times New Roman" w:hAnsi="Times New Roman" w:cs="Times New Roman"/>
          <w:sz w:val="16"/>
          <w:szCs w:val="16"/>
        </w:rPr>
        <w:t xml:space="preserve">от 31.07.2020 г. </w:t>
      </w:r>
      <w:r w:rsidRPr="00910EFA">
        <w:rPr>
          <w:rFonts w:ascii="Times New Roman" w:hAnsi="Times New Roman"/>
          <w:sz w:val="16"/>
          <w:szCs w:val="16"/>
        </w:rPr>
        <w:t>№ 248-ФЗ,</w:t>
      </w:r>
      <w:r w:rsidRPr="00910EFA">
        <w:rPr>
          <w:rFonts w:ascii="Times New Roman" w:eastAsia="Calibri" w:hAnsi="Times New Roman"/>
          <w:sz w:val="16"/>
          <w:szCs w:val="16"/>
        </w:rPr>
        <w:t xml:space="preserve"> которая для </w:t>
      </w:r>
      <w:proofErr w:type="spellStart"/>
      <w:r w:rsidRPr="00910EFA">
        <w:rPr>
          <w:rFonts w:ascii="Times New Roman" w:eastAsia="Calibri" w:hAnsi="Times New Roman"/>
          <w:sz w:val="16"/>
          <w:szCs w:val="16"/>
        </w:rPr>
        <w:t>микропредприятия</w:t>
      </w:r>
      <w:proofErr w:type="spellEnd"/>
      <w:r w:rsidRPr="00910EFA">
        <w:rPr>
          <w:rFonts w:ascii="Times New Roman" w:eastAsia="Calibri" w:hAnsi="Times New Roman"/>
          <w:sz w:val="16"/>
          <w:szCs w:val="16"/>
        </w:rPr>
        <w:t xml:space="preserve"> не может продолжаться более сорока часов. </w:t>
      </w:r>
      <w:proofErr w:type="gramEnd"/>
    </w:p>
    <w:p w:rsidR="00732F23" w:rsidRPr="00910EFA" w:rsidRDefault="00732F23" w:rsidP="00732F23">
      <w:pPr>
        <w:autoSpaceDE w:val="0"/>
        <w:autoSpaceDN w:val="0"/>
        <w:adjustRightInd w:val="0"/>
        <w:ind w:firstLine="709"/>
        <w:jc w:val="both"/>
        <w:rPr>
          <w:rStyle w:val="blk"/>
          <w:sz w:val="16"/>
          <w:szCs w:val="16"/>
        </w:rPr>
      </w:pPr>
      <w:r w:rsidRPr="00910EFA">
        <w:rPr>
          <w:rStyle w:val="blk"/>
          <w:sz w:val="16"/>
          <w:szCs w:val="16"/>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3 - 6 части 1, частью 3 статьи 57 и частью 12 статьи 66 Федерального закона </w:t>
      </w:r>
      <w:r w:rsidRPr="00910EFA">
        <w:rPr>
          <w:sz w:val="16"/>
          <w:szCs w:val="16"/>
        </w:rPr>
        <w:t>от 31.07.2020 г. №248-ФЗ</w:t>
      </w:r>
      <w:r w:rsidRPr="00910EFA">
        <w:rPr>
          <w:rStyle w:val="blk"/>
          <w:sz w:val="16"/>
          <w:szCs w:val="16"/>
        </w:rPr>
        <w:t>.</w:t>
      </w:r>
    </w:p>
    <w:p w:rsidR="00732F23" w:rsidRPr="00910EFA" w:rsidRDefault="00732F23" w:rsidP="00732F23">
      <w:pPr>
        <w:pStyle w:val="af0"/>
        <w:ind w:firstLine="709"/>
        <w:rPr>
          <w:rFonts w:ascii="Times New Roman" w:hAnsi="Times New Roman"/>
          <w:sz w:val="16"/>
          <w:szCs w:val="16"/>
        </w:rPr>
      </w:pPr>
      <w:r w:rsidRPr="00910EFA">
        <w:rPr>
          <w:rFonts w:ascii="Times New Roman" w:hAnsi="Times New Roman"/>
          <w:sz w:val="16"/>
          <w:szCs w:val="16"/>
        </w:rPr>
        <w:t>30. Наблюдение за соблюдением обязательных требований проводится на постоянной основе без взаимодействия с контролируемыми лицами путем мониторинга и анализа информации, поступающей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в информационно-телекоммуникационной сети «Интернет» и иных открытых источниках информации.</w:t>
      </w:r>
    </w:p>
    <w:p w:rsidR="00732F23" w:rsidRPr="00910EFA" w:rsidRDefault="00732F23" w:rsidP="00732F23">
      <w:pPr>
        <w:autoSpaceDE w:val="0"/>
        <w:autoSpaceDN w:val="0"/>
        <w:adjustRightInd w:val="0"/>
        <w:ind w:firstLine="709"/>
        <w:jc w:val="both"/>
        <w:rPr>
          <w:sz w:val="16"/>
          <w:szCs w:val="16"/>
        </w:rPr>
      </w:pPr>
      <w:r w:rsidRPr="00910EFA">
        <w:rPr>
          <w:bCs/>
          <w:sz w:val="16"/>
          <w:szCs w:val="16"/>
        </w:rPr>
        <w:t xml:space="preserve">Наблюдение за соблюдением обязательных требований </w:t>
      </w:r>
      <w:r w:rsidRPr="00910EFA">
        <w:rPr>
          <w:sz w:val="16"/>
          <w:szCs w:val="16"/>
        </w:rPr>
        <w:t>может проводиться с использованием средств дистанционного взаимодействия, в том числе посредством аудио- или видеосвязи.</w:t>
      </w:r>
    </w:p>
    <w:p w:rsidR="00732F23" w:rsidRPr="00910EFA" w:rsidRDefault="00732F23" w:rsidP="00732F23">
      <w:pPr>
        <w:autoSpaceDE w:val="0"/>
        <w:autoSpaceDN w:val="0"/>
        <w:adjustRightInd w:val="0"/>
        <w:ind w:firstLine="709"/>
        <w:jc w:val="both"/>
        <w:rPr>
          <w:rFonts w:eastAsia="Calibri"/>
          <w:sz w:val="16"/>
          <w:szCs w:val="16"/>
        </w:rPr>
      </w:pPr>
      <w:r w:rsidRPr="00910EFA">
        <w:rPr>
          <w:sz w:val="16"/>
          <w:szCs w:val="16"/>
        </w:rPr>
        <w:t xml:space="preserve">31.Выездное обследование </w:t>
      </w:r>
      <w:r w:rsidRPr="00910EFA">
        <w:rPr>
          <w:rFonts w:eastAsia="Calibri"/>
          <w:sz w:val="16"/>
          <w:szCs w:val="16"/>
        </w:rPr>
        <w:t>проводится по месту осуществления деятельности контролируемого лица (его обособленных подразделений) в целях визуальной оценки соблюдения им обязательных требований.</w:t>
      </w:r>
    </w:p>
    <w:p w:rsidR="00732F23" w:rsidRPr="00910EFA" w:rsidRDefault="00732F23" w:rsidP="00732F23">
      <w:pPr>
        <w:autoSpaceDE w:val="0"/>
        <w:autoSpaceDN w:val="0"/>
        <w:adjustRightInd w:val="0"/>
        <w:ind w:firstLine="709"/>
        <w:jc w:val="both"/>
        <w:rPr>
          <w:rFonts w:eastAsia="Calibri"/>
          <w:sz w:val="16"/>
          <w:szCs w:val="16"/>
        </w:rPr>
      </w:pPr>
      <w:r w:rsidRPr="00910EFA">
        <w:rPr>
          <w:sz w:val="16"/>
          <w:szCs w:val="16"/>
        </w:rPr>
        <w:t>Выездное обследование может осуществляться посредством осмотра, инструментального обследования.</w:t>
      </w:r>
    </w:p>
    <w:p w:rsidR="00732F23" w:rsidRPr="00910EFA" w:rsidRDefault="00732F23" w:rsidP="00732F23">
      <w:pPr>
        <w:autoSpaceDE w:val="0"/>
        <w:autoSpaceDN w:val="0"/>
        <w:adjustRightInd w:val="0"/>
        <w:ind w:firstLine="709"/>
        <w:jc w:val="both"/>
        <w:outlineLvl w:val="0"/>
        <w:rPr>
          <w:sz w:val="16"/>
          <w:szCs w:val="16"/>
        </w:rPr>
      </w:pPr>
      <w:r w:rsidRPr="00910EFA">
        <w:rPr>
          <w:rStyle w:val="blk"/>
          <w:sz w:val="16"/>
          <w:szCs w:val="16"/>
        </w:rPr>
        <w:t xml:space="preserve">Выездное обследование проводится без информирования контролируемого лица </w:t>
      </w:r>
      <w:r w:rsidRPr="00910EFA">
        <w:rPr>
          <w:bCs/>
          <w:sz w:val="16"/>
          <w:szCs w:val="16"/>
        </w:rPr>
        <w:t xml:space="preserve">на основании </w:t>
      </w:r>
      <w:r w:rsidRPr="00910EFA">
        <w:rPr>
          <w:sz w:val="16"/>
          <w:szCs w:val="16"/>
        </w:rPr>
        <w:t>заданий уполномоченных должностных лиц органа муниципального контроля.</w:t>
      </w:r>
    </w:p>
    <w:p w:rsidR="00732F23" w:rsidRPr="00910EFA" w:rsidRDefault="00732F23" w:rsidP="00732F23">
      <w:pPr>
        <w:pStyle w:val="aa"/>
        <w:autoSpaceDE w:val="0"/>
        <w:autoSpaceDN w:val="0"/>
        <w:adjustRightInd w:val="0"/>
        <w:spacing w:after="0" w:line="240" w:lineRule="auto"/>
        <w:ind w:left="709"/>
        <w:jc w:val="both"/>
        <w:rPr>
          <w:rFonts w:ascii="Times New Roman" w:hAnsi="Times New Roman"/>
          <w:sz w:val="16"/>
          <w:szCs w:val="16"/>
        </w:rPr>
      </w:pPr>
    </w:p>
    <w:p w:rsidR="00732F23" w:rsidRPr="00910EFA" w:rsidRDefault="00732F23" w:rsidP="00732F23">
      <w:pPr>
        <w:ind w:firstLine="709"/>
        <w:jc w:val="center"/>
        <w:rPr>
          <w:rFonts w:eastAsiaTheme="minorEastAsia"/>
          <w:sz w:val="16"/>
          <w:szCs w:val="16"/>
        </w:rPr>
      </w:pPr>
      <w:r w:rsidRPr="00910EFA">
        <w:rPr>
          <w:rFonts w:eastAsiaTheme="minorEastAsia"/>
          <w:b/>
          <w:sz w:val="16"/>
          <w:szCs w:val="16"/>
        </w:rPr>
        <w:t>V. Результаты контрольного (надзорного) мероприятия</w:t>
      </w:r>
    </w:p>
    <w:p w:rsidR="00732F23" w:rsidRPr="00910EFA" w:rsidRDefault="00732F23" w:rsidP="00732F23">
      <w:pPr>
        <w:ind w:firstLine="709"/>
        <w:jc w:val="both"/>
        <w:rPr>
          <w:sz w:val="16"/>
          <w:szCs w:val="16"/>
        </w:rPr>
      </w:pPr>
    </w:p>
    <w:p w:rsidR="00732F23" w:rsidRPr="00910EFA" w:rsidRDefault="00732F23" w:rsidP="00732F23">
      <w:pPr>
        <w:autoSpaceDE w:val="0"/>
        <w:autoSpaceDN w:val="0"/>
        <w:adjustRightInd w:val="0"/>
        <w:ind w:firstLine="709"/>
        <w:jc w:val="both"/>
        <w:rPr>
          <w:sz w:val="16"/>
          <w:szCs w:val="16"/>
        </w:rPr>
      </w:pPr>
      <w:r w:rsidRPr="00910EFA">
        <w:rPr>
          <w:sz w:val="16"/>
          <w:szCs w:val="16"/>
        </w:rPr>
        <w:t xml:space="preserve">32.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(далее - акт). </w:t>
      </w:r>
    </w:p>
    <w:p w:rsidR="00732F23" w:rsidRPr="00910EFA" w:rsidRDefault="00732F23" w:rsidP="00732F23">
      <w:pPr>
        <w:autoSpaceDE w:val="0"/>
        <w:autoSpaceDN w:val="0"/>
        <w:adjustRightInd w:val="0"/>
        <w:ind w:firstLine="709"/>
        <w:jc w:val="both"/>
        <w:rPr>
          <w:sz w:val="16"/>
          <w:szCs w:val="16"/>
        </w:rPr>
      </w:pPr>
      <w:r w:rsidRPr="00910EFA">
        <w:rPr>
          <w:sz w:val="16"/>
          <w:szCs w:val="16"/>
        </w:rPr>
        <w:t>Оформление акта производится на месте проведения контрольного мероприятия в день окончания проведения такого мероприятия.</w:t>
      </w:r>
    </w:p>
    <w:p w:rsidR="00732F23" w:rsidRPr="00910EFA" w:rsidRDefault="00732F23" w:rsidP="00732F23">
      <w:pPr>
        <w:autoSpaceDE w:val="0"/>
        <w:autoSpaceDN w:val="0"/>
        <w:adjustRightInd w:val="0"/>
        <w:ind w:firstLine="709"/>
        <w:jc w:val="both"/>
        <w:rPr>
          <w:sz w:val="16"/>
          <w:szCs w:val="16"/>
        </w:rPr>
      </w:pPr>
      <w:r w:rsidRPr="00910EFA">
        <w:rPr>
          <w:sz w:val="16"/>
          <w:szCs w:val="16"/>
        </w:rPr>
        <w:t xml:space="preserve">Результаты контрольного мероприятия, содержащие информацию, составляющую государственную, коммерческую, служебную или иную охраняемую </w:t>
      </w:r>
      <w:hyperlink r:id="rId11" w:history="1">
        <w:r w:rsidRPr="00910EFA">
          <w:rPr>
            <w:sz w:val="16"/>
            <w:szCs w:val="16"/>
          </w:rPr>
          <w:t>законом</w:t>
        </w:r>
      </w:hyperlink>
      <w:r w:rsidRPr="00910EFA">
        <w:rPr>
          <w:sz w:val="16"/>
          <w:szCs w:val="16"/>
        </w:rPr>
        <w:t xml:space="preserve"> тайну, оформляются с соблюдением требований, предусмотренных законодательством Российской Федерации.</w:t>
      </w:r>
    </w:p>
    <w:p w:rsidR="00732F23" w:rsidRPr="00910EFA" w:rsidRDefault="00732F23" w:rsidP="00732F23">
      <w:pPr>
        <w:autoSpaceDE w:val="0"/>
        <w:autoSpaceDN w:val="0"/>
        <w:adjustRightInd w:val="0"/>
        <w:ind w:firstLine="709"/>
        <w:jc w:val="both"/>
        <w:rPr>
          <w:sz w:val="16"/>
          <w:szCs w:val="16"/>
        </w:rPr>
      </w:pPr>
      <w:r w:rsidRPr="00910EFA">
        <w:rPr>
          <w:sz w:val="16"/>
          <w:szCs w:val="16"/>
        </w:rPr>
        <w:t>Акт контрольного мероприятия, направляется в органы прокуратуры посредством единого реестра контрольных (надзорных) мероприятий непосредственно после его оформления.</w:t>
      </w:r>
    </w:p>
    <w:p w:rsidR="00732F23" w:rsidRPr="00910EFA" w:rsidRDefault="00732F23" w:rsidP="00732F23">
      <w:pPr>
        <w:autoSpaceDE w:val="0"/>
        <w:autoSpaceDN w:val="0"/>
        <w:adjustRightInd w:val="0"/>
        <w:ind w:firstLine="709"/>
        <w:jc w:val="both"/>
        <w:rPr>
          <w:sz w:val="16"/>
          <w:szCs w:val="16"/>
        </w:rPr>
      </w:pPr>
      <w:r w:rsidRPr="00910EFA">
        <w:rPr>
          <w:sz w:val="16"/>
          <w:szCs w:val="16"/>
        </w:rPr>
        <w:t xml:space="preserve">33.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w:t>
      </w:r>
    </w:p>
    <w:p w:rsidR="00732F23" w:rsidRPr="00910EFA" w:rsidRDefault="00732F23" w:rsidP="00732F23">
      <w:pPr>
        <w:autoSpaceDE w:val="0"/>
        <w:autoSpaceDN w:val="0"/>
        <w:adjustRightInd w:val="0"/>
        <w:ind w:firstLine="709"/>
        <w:jc w:val="both"/>
        <w:rPr>
          <w:sz w:val="16"/>
          <w:szCs w:val="16"/>
        </w:rPr>
      </w:pPr>
      <w:r w:rsidRPr="00910EFA">
        <w:rPr>
          <w:sz w:val="16"/>
          <w:szCs w:val="16"/>
        </w:rPr>
        <w:t>Должностное лицо органа муниципального  контроля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732F23" w:rsidRPr="00910EFA" w:rsidRDefault="00732F23" w:rsidP="00732F23">
      <w:pPr>
        <w:autoSpaceDE w:val="0"/>
        <w:autoSpaceDN w:val="0"/>
        <w:adjustRightInd w:val="0"/>
        <w:ind w:firstLine="709"/>
        <w:jc w:val="both"/>
        <w:rPr>
          <w:sz w:val="16"/>
          <w:szCs w:val="16"/>
        </w:rPr>
      </w:pPr>
      <w:r w:rsidRPr="00910EFA">
        <w:rPr>
          <w:sz w:val="16"/>
          <w:szCs w:val="16"/>
        </w:rPr>
        <w:t xml:space="preserve">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w:t>
      </w:r>
    </w:p>
    <w:p w:rsidR="00732F23" w:rsidRPr="00910EFA" w:rsidRDefault="00732F23" w:rsidP="00732F23">
      <w:pPr>
        <w:autoSpaceDE w:val="0"/>
        <w:autoSpaceDN w:val="0"/>
        <w:adjustRightInd w:val="0"/>
        <w:ind w:firstLine="709"/>
        <w:jc w:val="both"/>
        <w:rPr>
          <w:sz w:val="16"/>
          <w:szCs w:val="16"/>
        </w:rPr>
      </w:pPr>
      <w:r w:rsidRPr="00910EFA">
        <w:rPr>
          <w:sz w:val="16"/>
          <w:szCs w:val="16"/>
        </w:rPr>
        <w:t>В случае выявления при проведении контрольного мероприятия нарушений обязательных требований контролируемым лицом орган муниципального контроля в пределах полномочий, предусмотренных законодательством Российской Федерации, обязан:</w:t>
      </w:r>
    </w:p>
    <w:p w:rsidR="00732F23" w:rsidRPr="00910EFA" w:rsidRDefault="00732F23" w:rsidP="00732F23">
      <w:pPr>
        <w:autoSpaceDE w:val="0"/>
        <w:autoSpaceDN w:val="0"/>
        <w:adjustRightInd w:val="0"/>
        <w:ind w:firstLine="709"/>
        <w:jc w:val="both"/>
        <w:rPr>
          <w:sz w:val="16"/>
          <w:szCs w:val="16"/>
        </w:rPr>
      </w:pPr>
      <w:r w:rsidRPr="00910EFA">
        <w:rPr>
          <w:sz w:val="16"/>
          <w:szCs w:val="16"/>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732F23" w:rsidRPr="00910EFA" w:rsidRDefault="00732F23" w:rsidP="00732F23">
      <w:pPr>
        <w:autoSpaceDE w:val="0"/>
        <w:autoSpaceDN w:val="0"/>
        <w:adjustRightInd w:val="0"/>
        <w:ind w:firstLine="709"/>
        <w:jc w:val="both"/>
        <w:rPr>
          <w:sz w:val="16"/>
          <w:szCs w:val="16"/>
        </w:rPr>
      </w:pPr>
      <w:proofErr w:type="gramStart"/>
      <w:r w:rsidRPr="00910EFA">
        <w:rPr>
          <w:sz w:val="16"/>
          <w:szCs w:val="16"/>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w:t>
      </w:r>
      <w:proofErr w:type="gramEnd"/>
      <w:r w:rsidRPr="00910EFA">
        <w:rPr>
          <w:sz w:val="16"/>
          <w:szCs w:val="16"/>
        </w:rPr>
        <w:t xml:space="preserve"> </w:t>
      </w:r>
      <w:proofErr w:type="gramStart"/>
      <w:r w:rsidRPr="00910EFA">
        <w:rPr>
          <w:sz w:val="16"/>
          <w:szCs w:val="16"/>
        </w:rPr>
        <w:t>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w:t>
      </w:r>
      <w:proofErr w:type="gramEnd"/>
      <w:r w:rsidRPr="00910EFA">
        <w:rPr>
          <w:sz w:val="16"/>
          <w:szCs w:val="16"/>
        </w:rPr>
        <w:t>,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732F23" w:rsidRPr="00910EFA" w:rsidRDefault="00732F23" w:rsidP="00732F23">
      <w:pPr>
        <w:autoSpaceDE w:val="0"/>
        <w:autoSpaceDN w:val="0"/>
        <w:adjustRightInd w:val="0"/>
        <w:ind w:firstLine="709"/>
        <w:jc w:val="both"/>
        <w:rPr>
          <w:sz w:val="16"/>
          <w:szCs w:val="16"/>
        </w:rPr>
      </w:pPr>
      <w:r w:rsidRPr="00910EFA">
        <w:rPr>
          <w:sz w:val="16"/>
          <w:szCs w:val="16"/>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732F23" w:rsidRPr="00910EFA" w:rsidRDefault="00732F23" w:rsidP="00732F23">
      <w:pPr>
        <w:autoSpaceDE w:val="0"/>
        <w:autoSpaceDN w:val="0"/>
        <w:adjustRightInd w:val="0"/>
        <w:ind w:firstLine="709"/>
        <w:jc w:val="both"/>
        <w:rPr>
          <w:sz w:val="16"/>
          <w:szCs w:val="16"/>
        </w:rPr>
      </w:pPr>
      <w:proofErr w:type="gramStart"/>
      <w:r w:rsidRPr="00910EFA">
        <w:rPr>
          <w:sz w:val="16"/>
          <w:szCs w:val="16"/>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732F23" w:rsidRPr="00910EFA" w:rsidRDefault="00732F23" w:rsidP="00732F23">
      <w:pPr>
        <w:autoSpaceDE w:val="0"/>
        <w:autoSpaceDN w:val="0"/>
        <w:adjustRightInd w:val="0"/>
        <w:ind w:firstLine="709"/>
        <w:jc w:val="both"/>
        <w:rPr>
          <w:sz w:val="16"/>
          <w:szCs w:val="16"/>
        </w:rPr>
      </w:pPr>
      <w:r w:rsidRPr="00910EFA">
        <w:rPr>
          <w:sz w:val="16"/>
          <w:szCs w:val="16"/>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732F23" w:rsidRPr="00910EFA" w:rsidRDefault="00732F23" w:rsidP="00732F23">
      <w:pPr>
        <w:autoSpaceDE w:val="0"/>
        <w:autoSpaceDN w:val="0"/>
        <w:adjustRightInd w:val="0"/>
        <w:ind w:firstLine="709"/>
        <w:jc w:val="both"/>
        <w:rPr>
          <w:sz w:val="16"/>
          <w:szCs w:val="16"/>
        </w:rPr>
      </w:pPr>
      <w:r w:rsidRPr="00910EFA">
        <w:rPr>
          <w:sz w:val="16"/>
          <w:szCs w:val="16"/>
        </w:rPr>
        <w:t>34.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орган муниципального  контроля могут быть приняты следующие решения:</w:t>
      </w:r>
    </w:p>
    <w:p w:rsidR="00732F23" w:rsidRPr="00910EFA" w:rsidRDefault="00732F23" w:rsidP="00732F23">
      <w:pPr>
        <w:autoSpaceDE w:val="0"/>
        <w:autoSpaceDN w:val="0"/>
        <w:adjustRightInd w:val="0"/>
        <w:ind w:firstLine="709"/>
        <w:jc w:val="both"/>
        <w:rPr>
          <w:sz w:val="16"/>
          <w:szCs w:val="16"/>
        </w:rPr>
      </w:pPr>
      <w:r w:rsidRPr="00910EFA">
        <w:rPr>
          <w:sz w:val="16"/>
          <w:szCs w:val="16"/>
        </w:rPr>
        <w:t xml:space="preserve">1) решение о проведении внепланового контрольного мероприятия в соответствии со </w:t>
      </w:r>
      <w:hyperlink r:id="rId12" w:history="1">
        <w:r w:rsidRPr="00910EFA">
          <w:rPr>
            <w:sz w:val="16"/>
            <w:szCs w:val="16"/>
          </w:rPr>
          <w:t>статьей 60</w:t>
        </w:r>
      </w:hyperlink>
      <w:r w:rsidRPr="00910EFA">
        <w:rPr>
          <w:sz w:val="16"/>
          <w:szCs w:val="16"/>
        </w:rPr>
        <w:t xml:space="preserve"> Федерального закона от 31.07.2020 г. №248-ФЗ;</w:t>
      </w:r>
    </w:p>
    <w:p w:rsidR="00732F23" w:rsidRPr="00910EFA" w:rsidRDefault="00732F23" w:rsidP="00732F23">
      <w:pPr>
        <w:autoSpaceDE w:val="0"/>
        <w:autoSpaceDN w:val="0"/>
        <w:adjustRightInd w:val="0"/>
        <w:ind w:firstLine="709"/>
        <w:jc w:val="both"/>
        <w:rPr>
          <w:sz w:val="16"/>
          <w:szCs w:val="16"/>
        </w:rPr>
      </w:pPr>
      <w:r w:rsidRPr="00910EFA">
        <w:rPr>
          <w:sz w:val="16"/>
          <w:szCs w:val="16"/>
        </w:rPr>
        <w:t>2) решение об объявлении предостережения.</w:t>
      </w:r>
    </w:p>
    <w:p w:rsidR="00732F23" w:rsidRPr="00910EFA" w:rsidRDefault="00732F23" w:rsidP="00732F23">
      <w:pPr>
        <w:autoSpaceDE w:val="0"/>
        <w:autoSpaceDN w:val="0"/>
        <w:adjustRightInd w:val="0"/>
        <w:ind w:firstLine="709"/>
        <w:jc w:val="both"/>
        <w:rPr>
          <w:bCs/>
          <w:iCs/>
          <w:sz w:val="16"/>
          <w:szCs w:val="16"/>
        </w:rPr>
      </w:pPr>
      <w:r w:rsidRPr="00910EFA">
        <w:rPr>
          <w:sz w:val="16"/>
          <w:szCs w:val="16"/>
        </w:rPr>
        <w:t xml:space="preserve">35. </w:t>
      </w:r>
      <w:r w:rsidRPr="00910EFA">
        <w:rPr>
          <w:bCs/>
          <w:iCs/>
          <w:sz w:val="16"/>
          <w:szCs w:val="16"/>
        </w:rPr>
        <w:t xml:space="preserve">По результатам проведения выездного обследования могут быть приняты решения, предусмотренные </w:t>
      </w:r>
      <w:hyperlink r:id="rId13" w:history="1">
        <w:r w:rsidRPr="00910EFA">
          <w:rPr>
            <w:bCs/>
            <w:iCs/>
            <w:sz w:val="16"/>
            <w:szCs w:val="16"/>
          </w:rPr>
          <w:t xml:space="preserve">пунктами </w:t>
        </w:r>
      </w:hyperlink>
      <w:r w:rsidRPr="00910EFA">
        <w:rPr>
          <w:bCs/>
          <w:iCs/>
          <w:sz w:val="16"/>
          <w:szCs w:val="16"/>
        </w:rPr>
        <w:t xml:space="preserve">3-5 части 2 статьи 90 </w:t>
      </w:r>
      <w:r w:rsidRPr="00910EFA">
        <w:rPr>
          <w:sz w:val="16"/>
          <w:szCs w:val="16"/>
        </w:rPr>
        <w:t>Федерального закона от 31.07.2020 г.  №248-ФЗ</w:t>
      </w:r>
      <w:r w:rsidRPr="00910EFA">
        <w:rPr>
          <w:bCs/>
          <w:iCs/>
          <w:sz w:val="16"/>
          <w:szCs w:val="16"/>
        </w:rPr>
        <w:t>.</w:t>
      </w:r>
    </w:p>
    <w:p w:rsidR="00732F23" w:rsidRPr="00910EFA" w:rsidRDefault="00732F23" w:rsidP="00732F23">
      <w:pPr>
        <w:autoSpaceDE w:val="0"/>
        <w:autoSpaceDN w:val="0"/>
        <w:adjustRightInd w:val="0"/>
        <w:ind w:firstLine="567"/>
        <w:jc w:val="both"/>
        <w:rPr>
          <w:bCs/>
          <w:i/>
          <w:iCs/>
          <w:sz w:val="16"/>
          <w:szCs w:val="16"/>
        </w:rPr>
      </w:pPr>
    </w:p>
    <w:p w:rsidR="00732F23" w:rsidRPr="00910EFA" w:rsidRDefault="00732F23" w:rsidP="00732F23">
      <w:pPr>
        <w:autoSpaceDE w:val="0"/>
        <w:autoSpaceDN w:val="0"/>
        <w:adjustRightInd w:val="0"/>
        <w:ind w:firstLine="567"/>
        <w:jc w:val="center"/>
        <w:rPr>
          <w:b/>
          <w:sz w:val="16"/>
          <w:szCs w:val="16"/>
        </w:rPr>
      </w:pPr>
      <w:r w:rsidRPr="00910EFA">
        <w:rPr>
          <w:rFonts w:eastAsiaTheme="minorEastAsia"/>
          <w:b/>
          <w:sz w:val="16"/>
          <w:szCs w:val="16"/>
        </w:rPr>
        <w:t xml:space="preserve">VI. </w:t>
      </w:r>
      <w:r w:rsidRPr="00910EFA">
        <w:rPr>
          <w:b/>
          <w:sz w:val="16"/>
          <w:szCs w:val="16"/>
        </w:rPr>
        <w:t>Обжалование решений контрольного органа, действий (бездействия) его должностных лиц</w:t>
      </w:r>
    </w:p>
    <w:p w:rsidR="00732F23" w:rsidRPr="00910EFA" w:rsidRDefault="00732F23" w:rsidP="00732F23">
      <w:pPr>
        <w:autoSpaceDE w:val="0"/>
        <w:autoSpaceDN w:val="0"/>
        <w:adjustRightInd w:val="0"/>
        <w:ind w:firstLine="709"/>
        <w:jc w:val="both"/>
        <w:rPr>
          <w:sz w:val="16"/>
          <w:szCs w:val="16"/>
        </w:rPr>
      </w:pPr>
    </w:p>
    <w:p w:rsidR="00732F23" w:rsidRPr="00910EFA" w:rsidRDefault="00732F23" w:rsidP="00732F23">
      <w:pPr>
        <w:autoSpaceDE w:val="0"/>
        <w:autoSpaceDN w:val="0"/>
        <w:adjustRightInd w:val="0"/>
        <w:ind w:firstLine="709"/>
        <w:jc w:val="both"/>
        <w:rPr>
          <w:sz w:val="16"/>
          <w:szCs w:val="16"/>
        </w:rPr>
      </w:pPr>
      <w:r w:rsidRPr="00910EFA">
        <w:rPr>
          <w:sz w:val="16"/>
          <w:szCs w:val="16"/>
        </w:rPr>
        <w:t>36. Решения и действия (бездействие) должностных лиц, осуществляющих муниципальный контроль в сфере благоустройства, могут быть обжалованы в административном и судебном порядке, установленном законодательством Российской Федерации.</w:t>
      </w:r>
    </w:p>
    <w:p w:rsidR="00732F23" w:rsidRPr="00910EFA" w:rsidRDefault="00732F23" w:rsidP="00732F23">
      <w:pPr>
        <w:pStyle w:val="ConsPlusNormal"/>
        <w:ind w:firstLine="709"/>
        <w:jc w:val="both"/>
        <w:rPr>
          <w:sz w:val="16"/>
          <w:szCs w:val="16"/>
        </w:rPr>
      </w:pPr>
      <w:r w:rsidRPr="00910EFA">
        <w:rPr>
          <w:rFonts w:ascii="Times New Roman" w:hAnsi="Times New Roman" w:cs="Times New Roman"/>
          <w:sz w:val="16"/>
          <w:szCs w:val="16"/>
        </w:rPr>
        <w:lastRenderedPageBreak/>
        <w:t>Контролируемые лица, права и законные интересы которых, по их мнению, были непосредственно нарушены в рамках осуществления государственного  надзора, имеют право на досудебное обжалование:</w:t>
      </w:r>
    </w:p>
    <w:p w:rsidR="00732F23" w:rsidRPr="00910EFA" w:rsidRDefault="00732F23" w:rsidP="00732F23">
      <w:pPr>
        <w:pStyle w:val="ConsPlusNormal"/>
        <w:ind w:firstLine="709"/>
        <w:jc w:val="both"/>
        <w:rPr>
          <w:sz w:val="16"/>
          <w:szCs w:val="16"/>
        </w:rPr>
      </w:pPr>
      <w:r w:rsidRPr="00910EFA">
        <w:rPr>
          <w:rFonts w:ascii="Times New Roman" w:hAnsi="Times New Roman" w:cs="Times New Roman"/>
          <w:sz w:val="16"/>
          <w:szCs w:val="16"/>
        </w:rPr>
        <w:t>1) решений о проведении контрольных мероприятий;</w:t>
      </w:r>
    </w:p>
    <w:p w:rsidR="00732F23" w:rsidRPr="00910EFA" w:rsidRDefault="00732F23" w:rsidP="00732F23">
      <w:pPr>
        <w:pStyle w:val="ConsPlusNormal"/>
        <w:ind w:firstLine="709"/>
        <w:jc w:val="both"/>
        <w:rPr>
          <w:sz w:val="16"/>
          <w:szCs w:val="16"/>
        </w:rPr>
      </w:pPr>
      <w:r w:rsidRPr="00910EFA">
        <w:rPr>
          <w:rFonts w:ascii="Times New Roman" w:hAnsi="Times New Roman" w:cs="Times New Roman"/>
          <w:sz w:val="16"/>
          <w:szCs w:val="16"/>
        </w:rPr>
        <w:t>2) актов контрольных (надзорных) мероприятий, предписаний об устранении выявленных нарушений;</w:t>
      </w:r>
    </w:p>
    <w:p w:rsidR="00732F23" w:rsidRPr="00910EFA" w:rsidRDefault="00732F23" w:rsidP="00732F23">
      <w:pPr>
        <w:pStyle w:val="ConsPlusNormal"/>
        <w:ind w:firstLine="709"/>
        <w:jc w:val="both"/>
        <w:rPr>
          <w:sz w:val="16"/>
          <w:szCs w:val="16"/>
        </w:rPr>
      </w:pPr>
      <w:r w:rsidRPr="00910EFA">
        <w:rPr>
          <w:rFonts w:ascii="Times New Roman" w:hAnsi="Times New Roman" w:cs="Times New Roman"/>
          <w:sz w:val="16"/>
          <w:szCs w:val="16"/>
        </w:rPr>
        <w:t>3) действий (бездействия) должностных лиц, уполномоченны</w:t>
      </w:r>
      <w:r w:rsidRPr="00910EFA">
        <w:rPr>
          <w:rFonts w:ascii="Times New Roman" w:hAnsi="Times New Roman" w:cs="Times New Roman"/>
          <w:sz w:val="16"/>
          <w:szCs w:val="16"/>
          <w:lang w:eastAsia="zh-CN"/>
        </w:rPr>
        <w:t>х</w:t>
      </w:r>
      <w:r w:rsidRPr="00910EFA">
        <w:rPr>
          <w:rFonts w:ascii="Times New Roman" w:hAnsi="Times New Roman" w:cs="Times New Roman"/>
          <w:sz w:val="16"/>
          <w:szCs w:val="16"/>
        </w:rPr>
        <w:t xml:space="preserve"> осуществлять муниципальный  контроль в рамках контрольных (надзорных) мероприятий.</w:t>
      </w:r>
    </w:p>
    <w:p w:rsidR="00732F23" w:rsidRPr="00910EFA" w:rsidRDefault="00732F23" w:rsidP="00732F23">
      <w:pPr>
        <w:pStyle w:val="ConsPlusNormal"/>
        <w:ind w:firstLine="709"/>
        <w:jc w:val="both"/>
        <w:rPr>
          <w:rFonts w:ascii="Times New Roman" w:hAnsi="Times New Roman" w:cs="Times New Roman"/>
          <w:sz w:val="16"/>
          <w:szCs w:val="16"/>
        </w:rPr>
      </w:pPr>
      <w:r w:rsidRPr="00910EFA">
        <w:rPr>
          <w:rFonts w:ascii="Times New Roman" w:hAnsi="Times New Roman" w:cs="Times New Roman"/>
          <w:sz w:val="16"/>
          <w:szCs w:val="16"/>
        </w:rPr>
        <w:t>Жалоба подается контролируемым лицом в орган муниципального  контроля.</w:t>
      </w:r>
    </w:p>
    <w:p w:rsidR="00732F23" w:rsidRPr="00910EFA" w:rsidRDefault="00732F23" w:rsidP="00732F23">
      <w:pPr>
        <w:pStyle w:val="ConsPlusNormal"/>
        <w:ind w:firstLine="709"/>
        <w:jc w:val="both"/>
        <w:rPr>
          <w:sz w:val="16"/>
          <w:szCs w:val="16"/>
        </w:rPr>
      </w:pPr>
      <w:r w:rsidRPr="00910EFA">
        <w:rPr>
          <w:rFonts w:ascii="Times New Roman" w:hAnsi="Times New Roman" w:cs="Times New Roman"/>
          <w:sz w:val="16"/>
          <w:szCs w:val="16"/>
        </w:rPr>
        <w:t>Жалоба на решение органа муниципального  контроля,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732F23" w:rsidRPr="00910EFA" w:rsidRDefault="00732F23" w:rsidP="00732F23">
      <w:pPr>
        <w:pStyle w:val="ConsPlusNormal"/>
        <w:ind w:firstLine="709"/>
        <w:jc w:val="both"/>
        <w:rPr>
          <w:sz w:val="16"/>
          <w:szCs w:val="16"/>
        </w:rPr>
      </w:pPr>
      <w:r w:rsidRPr="00910EFA">
        <w:rPr>
          <w:rFonts w:ascii="Times New Roman" w:hAnsi="Times New Roman" w:cs="Times New Roman"/>
          <w:sz w:val="16"/>
          <w:szCs w:val="16"/>
        </w:rPr>
        <w:t>Жалоба на предписание органа муниципального  контроля может быть подана в течение десяти рабочих дней с момента получения контролируемым лицом предписания.</w:t>
      </w:r>
    </w:p>
    <w:p w:rsidR="00732F23" w:rsidRPr="00910EFA" w:rsidRDefault="00732F23" w:rsidP="00732F23">
      <w:pPr>
        <w:pStyle w:val="ConsPlusNormal"/>
        <w:ind w:firstLine="709"/>
        <w:jc w:val="both"/>
        <w:rPr>
          <w:sz w:val="16"/>
          <w:szCs w:val="16"/>
        </w:rPr>
      </w:pPr>
      <w:r w:rsidRPr="00910EFA">
        <w:rPr>
          <w:rFonts w:ascii="Times New Roman" w:hAnsi="Times New Roman" w:cs="Times New Roman"/>
          <w:sz w:val="16"/>
          <w:szCs w:val="16"/>
        </w:rPr>
        <w:t>В случае пропуска по уважительной причине срока подачи жалобы этот срок по ходатайству лица, подающего жалобу, может быть восстановлен  должностным лицом, уполномоченным на рассмотрение жалобы.</w:t>
      </w:r>
    </w:p>
    <w:p w:rsidR="00732F23" w:rsidRPr="00910EFA" w:rsidRDefault="00732F23" w:rsidP="00732F23">
      <w:pPr>
        <w:pStyle w:val="ConsPlusNormal"/>
        <w:ind w:firstLine="709"/>
        <w:jc w:val="both"/>
        <w:rPr>
          <w:sz w:val="16"/>
          <w:szCs w:val="16"/>
        </w:rPr>
      </w:pPr>
      <w:r w:rsidRPr="00910EFA">
        <w:rPr>
          <w:rFonts w:ascii="Times New Roman" w:hAnsi="Times New Roman" w:cs="Times New Roman"/>
          <w:sz w:val="16"/>
          <w:szCs w:val="16"/>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732F23" w:rsidRPr="00910EFA" w:rsidRDefault="00732F23" w:rsidP="00C67FFB">
      <w:pPr>
        <w:pStyle w:val="ConsPlusNormal"/>
        <w:ind w:firstLine="709"/>
        <w:jc w:val="both"/>
        <w:rPr>
          <w:sz w:val="16"/>
          <w:szCs w:val="16"/>
        </w:rPr>
      </w:pPr>
      <w:r w:rsidRPr="00910EFA">
        <w:rPr>
          <w:rFonts w:ascii="Times New Roman" w:hAnsi="Times New Roman" w:cs="Times New Roman"/>
          <w:sz w:val="16"/>
          <w:szCs w:val="16"/>
        </w:rPr>
        <w:t xml:space="preserve">Жалоба на решение органа муниципального контроля, действия (бездействие) его должностных лиц рассматривается </w:t>
      </w:r>
      <w:r w:rsidRPr="00910EFA">
        <w:rPr>
          <w:rFonts w:ascii="Times New Roman" w:hAnsi="Times New Roman" w:cs="Times New Roman"/>
          <w:sz w:val="16"/>
          <w:szCs w:val="16"/>
          <w:lang w:eastAsia="zh-CN"/>
        </w:rPr>
        <w:t xml:space="preserve">главой </w:t>
      </w:r>
      <w:r w:rsidRPr="00910EFA">
        <w:rPr>
          <w:rFonts w:ascii="Times New Roman" w:hAnsi="Times New Roman" w:cs="Times New Roman"/>
          <w:sz w:val="16"/>
          <w:szCs w:val="16"/>
        </w:rPr>
        <w:t>(</w:t>
      </w:r>
      <w:proofErr w:type="gramStart"/>
      <w:r w:rsidRPr="00910EFA">
        <w:rPr>
          <w:rFonts w:ascii="Times New Roman" w:hAnsi="Times New Roman" w:cs="Times New Roman"/>
          <w:sz w:val="16"/>
          <w:szCs w:val="16"/>
        </w:rPr>
        <w:t>заместител</w:t>
      </w:r>
      <w:r w:rsidRPr="00910EFA">
        <w:rPr>
          <w:rFonts w:ascii="Times New Roman" w:hAnsi="Times New Roman" w:cs="Times New Roman"/>
          <w:sz w:val="16"/>
          <w:szCs w:val="16"/>
          <w:lang w:eastAsia="zh-CN"/>
        </w:rPr>
        <w:t>е</w:t>
      </w:r>
      <w:proofErr w:type="gramEnd"/>
      <w:r w:rsidRPr="00910EFA">
        <w:rPr>
          <w:rFonts w:ascii="Times New Roman" w:hAnsi="Times New Roman" w:cs="Times New Roman"/>
          <w:sz w:val="16"/>
          <w:szCs w:val="16"/>
          <w:lang w:eastAsia="zh-CN"/>
        </w:rPr>
        <w:t xml:space="preserve"> м главы</w:t>
      </w:r>
      <w:r w:rsidRPr="00910EFA">
        <w:rPr>
          <w:rFonts w:ascii="Times New Roman" w:hAnsi="Times New Roman" w:cs="Times New Roman"/>
          <w:sz w:val="16"/>
          <w:szCs w:val="16"/>
        </w:rPr>
        <w:t>) муниципального образования в срок, не превышающий двадцать календарных дней со дня ее регистрации. В случае если для ее рассмотрения требуется получение сведений, имеющихся в распоряжении иных органов, срок рассмотрения жалобы может быть продлен на десять календарных дней.</w:t>
      </w:r>
    </w:p>
    <w:p w:rsidR="00732F23" w:rsidRPr="00910EFA" w:rsidRDefault="00732F23" w:rsidP="00732F23">
      <w:pPr>
        <w:ind w:firstLine="709"/>
        <w:jc w:val="center"/>
        <w:rPr>
          <w:rFonts w:eastAsia="Calibri"/>
          <w:i/>
          <w:sz w:val="16"/>
          <w:szCs w:val="16"/>
        </w:rPr>
      </w:pPr>
      <w:r w:rsidRPr="00910EFA">
        <w:rPr>
          <w:b/>
          <w:sz w:val="16"/>
          <w:szCs w:val="16"/>
          <w:lang w:val="en-US"/>
        </w:rPr>
        <w:t>V</w:t>
      </w:r>
      <w:r w:rsidRPr="00910EFA">
        <w:rPr>
          <w:b/>
          <w:sz w:val="16"/>
          <w:szCs w:val="16"/>
        </w:rPr>
        <w:t>I</w:t>
      </w:r>
      <w:proofErr w:type="spellStart"/>
      <w:r w:rsidRPr="00910EFA">
        <w:rPr>
          <w:b/>
          <w:sz w:val="16"/>
          <w:szCs w:val="16"/>
          <w:lang w:val="en-US"/>
        </w:rPr>
        <w:t>I</w:t>
      </w:r>
      <w:proofErr w:type="spellEnd"/>
      <w:r w:rsidRPr="00910EFA">
        <w:rPr>
          <w:b/>
          <w:sz w:val="16"/>
          <w:szCs w:val="16"/>
        </w:rPr>
        <w:t>. Переходные положения</w:t>
      </w:r>
    </w:p>
    <w:p w:rsidR="00732F23" w:rsidRPr="00910EFA" w:rsidRDefault="00732F23" w:rsidP="00732F23">
      <w:pPr>
        <w:ind w:firstLine="709"/>
        <w:jc w:val="center"/>
        <w:rPr>
          <w:b/>
          <w:sz w:val="16"/>
          <w:szCs w:val="16"/>
        </w:rPr>
      </w:pPr>
    </w:p>
    <w:p w:rsidR="00732F23" w:rsidRPr="00910EFA" w:rsidRDefault="00732F23" w:rsidP="00732F23">
      <w:pPr>
        <w:ind w:firstLine="709"/>
        <w:jc w:val="both"/>
        <w:rPr>
          <w:b/>
          <w:sz w:val="16"/>
          <w:szCs w:val="16"/>
        </w:rPr>
      </w:pPr>
      <w:r w:rsidRPr="00910EFA">
        <w:rPr>
          <w:sz w:val="16"/>
          <w:szCs w:val="16"/>
        </w:rPr>
        <w:t>37. До 31 декабря 2023 года подготовка органом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органа муниципального  контроля действиях и принимаемых решениях, обмен документами и сведениями с контролируемыми лицами осуществляется на бумажном носителе.</w:t>
      </w:r>
    </w:p>
    <w:p w:rsidR="00732F23" w:rsidRPr="00910EFA" w:rsidRDefault="00732F23" w:rsidP="00732F23">
      <w:pPr>
        <w:ind w:firstLine="709"/>
        <w:jc w:val="both"/>
        <w:rPr>
          <w:sz w:val="16"/>
          <w:szCs w:val="16"/>
        </w:rPr>
      </w:pPr>
    </w:p>
    <w:p w:rsidR="00732F23" w:rsidRPr="00910EFA" w:rsidRDefault="00732F23" w:rsidP="00732F23">
      <w:pPr>
        <w:ind w:firstLine="709"/>
        <w:jc w:val="center"/>
        <w:rPr>
          <w:b/>
          <w:sz w:val="16"/>
          <w:szCs w:val="16"/>
        </w:rPr>
      </w:pPr>
      <w:r w:rsidRPr="00910EFA">
        <w:rPr>
          <w:b/>
          <w:sz w:val="16"/>
          <w:szCs w:val="16"/>
          <w:lang w:val="en-US"/>
        </w:rPr>
        <w:t>V</w:t>
      </w:r>
      <w:r w:rsidRPr="00910EFA">
        <w:rPr>
          <w:b/>
          <w:sz w:val="16"/>
          <w:szCs w:val="16"/>
        </w:rPr>
        <w:t>I</w:t>
      </w:r>
      <w:r w:rsidRPr="00910EFA">
        <w:rPr>
          <w:b/>
          <w:sz w:val="16"/>
          <w:szCs w:val="16"/>
          <w:lang w:val="en-US"/>
        </w:rPr>
        <w:t>II</w:t>
      </w:r>
      <w:r w:rsidRPr="00910EFA">
        <w:rPr>
          <w:b/>
          <w:sz w:val="16"/>
          <w:szCs w:val="16"/>
        </w:rPr>
        <w:t>.Ключевые показатели вида контроля и их целевые значения</w:t>
      </w:r>
    </w:p>
    <w:p w:rsidR="00732F23" w:rsidRPr="00910EFA" w:rsidRDefault="00732F23" w:rsidP="00732F23">
      <w:pPr>
        <w:ind w:firstLine="709"/>
        <w:jc w:val="both"/>
        <w:rPr>
          <w:sz w:val="16"/>
          <w:szCs w:val="16"/>
        </w:rPr>
      </w:pPr>
    </w:p>
    <w:p w:rsidR="00732F23" w:rsidRPr="00910EFA" w:rsidRDefault="00732F23" w:rsidP="00732F23">
      <w:pPr>
        <w:autoSpaceDE w:val="0"/>
        <w:autoSpaceDN w:val="0"/>
        <w:adjustRightInd w:val="0"/>
        <w:ind w:firstLine="567"/>
        <w:jc w:val="both"/>
        <w:rPr>
          <w:sz w:val="16"/>
          <w:szCs w:val="16"/>
        </w:rPr>
      </w:pPr>
      <w:r w:rsidRPr="00910EFA">
        <w:rPr>
          <w:sz w:val="16"/>
          <w:szCs w:val="16"/>
        </w:rPr>
        <w:t>38. Оценка результативности и эффективности деятельности органа муниципального  контроля осуществляется на основе системы показателей результативности и эффективности муниципального  контроля.</w:t>
      </w:r>
    </w:p>
    <w:p w:rsidR="00732F23" w:rsidRPr="00910EFA" w:rsidRDefault="00732F23" w:rsidP="00732F23">
      <w:pPr>
        <w:pStyle w:val="af0"/>
        <w:ind w:firstLine="709"/>
        <w:rPr>
          <w:rFonts w:ascii="Times New Roman" w:hAnsi="Times New Roman"/>
          <w:sz w:val="16"/>
          <w:szCs w:val="16"/>
        </w:rPr>
      </w:pPr>
      <w:r w:rsidRPr="00910EFA">
        <w:rPr>
          <w:rFonts w:ascii="Times New Roman" w:hAnsi="Times New Roman"/>
          <w:sz w:val="16"/>
          <w:szCs w:val="16"/>
        </w:rPr>
        <w:t>В систему показателей результативности и эффективности деятельности входят:</w:t>
      </w:r>
    </w:p>
    <w:p w:rsidR="00732F23" w:rsidRPr="00910EFA" w:rsidRDefault="00732F23" w:rsidP="00732F23">
      <w:pPr>
        <w:pStyle w:val="af0"/>
        <w:ind w:firstLine="709"/>
        <w:rPr>
          <w:rFonts w:ascii="Times New Roman" w:hAnsi="Times New Roman"/>
          <w:sz w:val="16"/>
          <w:szCs w:val="16"/>
        </w:rPr>
      </w:pPr>
      <w:r w:rsidRPr="00910EFA">
        <w:rPr>
          <w:rFonts w:ascii="Times New Roman" w:hAnsi="Times New Roman"/>
          <w:sz w:val="16"/>
          <w:szCs w:val="16"/>
        </w:rPr>
        <w:t>1) ключевые показатели вида муниципального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орган муниципального контроля;</w:t>
      </w:r>
    </w:p>
    <w:p w:rsidR="00732F23" w:rsidRPr="00910EFA" w:rsidRDefault="00732F23" w:rsidP="00732F23">
      <w:pPr>
        <w:pStyle w:val="af0"/>
        <w:ind w:firstLine="709"/>
        <w:rPr>
          <w:rFonts w:ascii="Times New Roman" w:hAnsi="Times New Roman"/>
          <w:sz w:val="16"/>
          <w:szCs w:val="16"/>
        </w:rPr>
      </w:pPr>
      <w:proofErr w:type="gramStart"/>
      <w:r w:rsidRPr="00910EFA">
        <w:rPr>
          <w:rFonts w:ascii="Times New Roman" w:hAnsi="Times New Roman"/>
          <w:sz w:val="16"/>
          <w:szCs w:val="16"/>
        </w:rPr>
        <w:t>2) индикативные показатели видов контроля,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roofErr w:type="gramEnd"/>
    </w:p>
    <w:p w:rsidR="00732F23" w:rsidRPr="00910EFA" w:rsidRDefault="00732F23" w:rsidP="00732F23">
      <w:pPr>
        <w:ind w:firstLine="709"/>
        <w:jc w:val="both"/>
        <w:rPr>
          <w:sz w:val="16"/>
          <w:szCs w:val="16"/>
        </w:rPr>
      </w:pPr>
      <w:r w:rsidRPr="00910EFA">
        <w:rPr>
          <w:sz w:val="16"/>
          <w:szCs w:val="16"/>
        </w:rPr>
        <w:t>39. Ключевыми показателями муниципального контроля являются:</w:t>
      </w:r>
    </w:p>
    <w:p w:rsidR="00732F23" w:rsidRPr="00910EFA" w:rsidRDefault="00732F23" w:rsidP="00732F23">
      <w:pPr>
        <w:ind w:firstLine="709"/>
        <w:jc w:val="both"/>
        <w:rPr>
          <w:i/>
          <w:sz w:val="16"/>
          <w:szCs w:val="16"/>
        </w:rPr>
      </w:pPr>
      <w:r w:rsidRPr="00910EFA">
        <w:rPr>
          <w:i/>
          <w:sz w:val="16"/>
          <w:szCs w:val="16"/>
        </w:rPr>
        <w:t>- Количество погибших вследствие нарушения правил благоустройства на территории муниципального образования (рассчитывается в процентном соотношении на 10 000 населения)</w:t>
      </w:r>
      <w:r w:rsidRPr="00910EFA">
        <w:rPr>
          <w:rFonts w:eastAsia="Calibri"/>
          <w:i/>
          <w:sz w:val="16"/>
          <w:szCs w:val="16"/>
        </w:rPr>
        <w:t>;</w:t>
      </w:r>
    </w:p>
    <w:p w:rsidR="00732F23" w:rsidRPr="00910EFA" w:rsidRDefault="00732F23" w:rsidP="00732F23">
      <w:pPr>
        <w:ind w:firstLine="709"/>
        <w:jc w:val="both"/>
        <w:rPr>
          <w:rFonts w:eastAsia="Calibri"/>
          <w:i/>
          <w:sz w:val="16"/>
          <w:szCs w:val="16"/>
        </w:rPr>
      </w:pPr>
      <w:r w:rsidRPr="00910EFA">
        <w:rPr>
          <w:i/>
          <w:sz w:val="16"/>
          <w:szCs w:val="16"/>
        </w:rPr>
        <w:t xml:space="preserve">- Количество получивших вред здоровью вследствие нарушения </w:t>
      </w:r>
      <w:r w:rsidRPr="00910EFA">
        <w:rPr>
          <w:rFonts w:eastAsia="Calibri"/>
          <w:i/>
          <w:sz w:val="16"/>
          <w:szCs w:val="16"/>
        </w:rPr>
        <w:t xml:space="preserve">правил </w:t>
      </w:r>
      <w:r w:rsidRPr="00910EFA">
        <w:rPr>
          <w:i/>
          <w:sz w:val="16"/>
          <w:szCs w:val="16"/>
        </w:rPr>
        <w:t>благоустройства на территории муниципального образования (рассчитывается в процентном соотношении на 10 000 населения)</w:t>
      </w:r>
      <w:r w:rsidRPr="00910EFA">
        <w:rPr>
          <w:rFonts w:eastAsia="Calibri"/>
          <w:i/>
          <w:sz w:val="16"/>
          <w:szCs w:val="16"/>
        </w:rPr>
        <w:t>.</w:t>
      </w:r>
    </w:p>
    <w:p w:rsidR="00732F23" w:rsidRPr="00910EFA" w:rsidRDefault="00732F23" w:rsidP="00732F23">
      <w:pPr>
        <w:autoSpaceDE w:val="0"/>
        <w:autoSpaceDN w:val="0"/>
        <w:adjustRightInd w:val="0"/>
        <w:ind w:firstLine="709"/>
        <w:jc w:val="both"/>
        <w:rPr>
          <w:rFonts w:eastAsia="Calibri"/>
          <w:sz w:val="16"/>
          <w:szCs w:val="16"/>
        </w:rPr>
      </w:pPr>
      <w:r w:rsidRPr="00910EFA">
        <w:rPr>
          <w:rFonts w:eastAsia="Calibri"/>
          <w:sz w:val="16"/>
          <w:szCs w:val="16"/>
        </w:rPr>
        <w:t xml:space="preserve">40. </w:t>
      </w:r>
      <w:r w:rsidRPr="00910EFA">
        <w:rPr>
          <w:sz w:val="16"/>
          <w:szCs w:val="16"/>
        </w:rPr>
        <w:t>Перечень индикативных показателей для муниципального  контроля установлен приложением 1 к настоящему Положению.</w:t>
      </w:r>
    </w:p>
    <w:p w:rsidR="00732F23" w:rsidRPr="00910EFA" w:rsidRDefault="00732F23" w:rsidP="00732F23">
      <w:pPr>
        <w:autoSpaceDE w:val="0"/>
        <w:autoSpaceDN w:val="0"/>
        <w:adjustRightInd w:val="0"/>
        <w:ind w:firstLine="709"/>
        <w:jc w:val="both"/>
        <w:rPr>
          <w:sz w:val="16"/>
          <w:szCs w:val="16"/>
        </w:rPr>
      </w:pPr>
      <w:r w:rsidRPr="00910EFA">
        <w:rPr>
          <w:sz w:val="16"/>
          <w:szCs w:val="16"/>
        </w:rPr>
        <w:t>41. Целевые (индикативные) значения показателей ежегодно утверждаются представительным органом муниципального образования и размещаются в сети Интернет на официальном сайте органа муниципального контроля.</w:t>
      </w:r>
    </w:p>
    <w:p w:rsidR="00732F23" w:rsidRPr="00910EFA" w:rsidRDefault="00732F23" w:rsidP="00732F23">
      <w:pPr>
        <w:autoSpaceDE w:val="0"/>
        <w:autoSpaceDN w:val="0"/>
        <w:adjustRightInd w:val="0"/>
        <w:ind w:firstLine="709"/>
        <w:jc w:val="both"/>
        <w:rPr>
          <w:rFonts w:eastAsia="Calibri"/>
          <w:sz w:val="16"/>
          <w:szCs w:val="16"/>
        </w:rPr>
      </w:pPr>
      <w:r w:rsidRPr="00910EFA">
        <w:rPr>
          <w:rFonts w:eastAsia="Calibri"/>
          <w:sz w:val="16"/>
          <w:szCs w:val="16"/>
        </w:rPr>
        <w:t xml:space="preserve">Отчет о достижении </w:t>
      </w:r>
      <w:r w:rsidRPr="00910EFA">
        <w:rPr>
          <w:sz w:val="16"/>
          <w:szCs w:val="16"/>
        </w:rPr>
        <w:t xml:space="preserve">целевых (индикативных) значений показателей результативности и эффективности размещается ежегодно на сайте органа муниципального контроля в срок до 1 марта года, следующего за </w:t>
      </w:r>
      <w:proofErr w:type="gramStart"/>
      <w:r w:rsidRPr="00910EFA">
        <w:rPr>
          <w:sz w:val="16"/>
          <w:szCs w:val="16"/>
        </w:rPr>
        <w:t>отчетным</w:t>
      </w:r>
      <w:proofErr w:type="gramEnd"/>
      <w:r w:rsidRPr="00910EFA">
        <w:rPr>
          <w:sz w:val="16"/>
          <w:szCs w:val="16"/>
        </w:rPr>
        <w:t>.</w:t>
      </w:r>
    </w:p>
    <w:p w:rsidR="00732F23" w:rsidRPr="00910EFA" w:rsidRDefault="00732F23" w:rsidP="00732F23">
      <w:pPr>
        <w:autoSpaceDE w:val="0"/>
        <w:autoSpaceDN w:val="0"/>
        <w:adjustRightInd w:val="0"/>
        <w:ind w:firstLine="709"/>
        <w:jc w:val="both"/>
        <w:rPr>
          <w:sz w:val="16"/>
          <w:szCs w:val="16"/>
        </w:rPr>
      </w:pPr>
    </w:p>
    <w:p w:rsidR="00732F23" w:rsidRPr="00910EFA" w:rsidRDefault="00732F23" w:rsidP="00732F23">
      <w:pPr>
        <w:ind w:firstLine="709"/>
        <w:jc w:val="right"/>
        <w:rPr>
          <w:sz w:val="16"/>
          <w:szCs w:val="16"/>
        </w:rPr>
      </w:pPr>
    </w:p>
    <w:p w:rsidR="00732F23" w:rsidRPr="00910EFA" w:rsidRDefault="00732F23" w:rsidP="00732F23">
      <w:pPr>
        <w:ind w:firstLine="709"/>
        <w:jc w:val="right"/>
        <w:rPr>
          <w:sz w:val="16"/>
          <w:szCs w:val="16"/>
        </w:rPr>
      </w:pPr>
    </w:p>
    <w:p w:rsidR="00732F23" w:rsidRPr="00910EFA" w:rsidRDefault="00732F23" w:rsidP="00732F23">
      <w:pPr>
        <w:rPr>
          <w:i/>
          <w:sz w:val="16"/>
          <w:szCs w:val="16"/>
        </w:rPr>
      </w:pPr>
    </w:p>
    <w:p w:rsidR="00732F23" w:rsidRPr="00910EFA" w:rsidRDefault="00732F23" w:rsidP="00732F23">
      <w:pPr>
        <w:ind w:firstLine="709"/>
        <w:jc w:val="right"/>
        <w:rPr>
          <w:i/>
          <w:sz w:val="16"/>
          <w:szCs w:val="16"/>
        </w:rPr>
      </w:pPr>
    </w:p>
    <w:p w:rsidR="00732F23" w:rsidRPr="00910EFA" w:rsidRDefault="00732F23" w:rsidP="00732F23">
      <w:pPr>
        <w:ind w:firstLine="709"/>
        <w:jc w:val="right"/>
        <w:rPr>
          <w:i/>
          <w:sz w:val="16"/>
          <w:szCs w:val="16"/>
        </w:rPr>
      </w:pPr>
    </w:p>
    <w:p w:rsidR="00732F23" w:rsidRPr="00910EFA" w:rsidRDefault="00732F23" w:rsidP="00732F23">
      <w:pPr>
        <w:ind w:firstLine="709"/>
        <w:jc w:val="right"/>
        <w:rPr>
          <w:i/>
          <w:sz w:val="16"/>
          <w:szCs w:val="16"/>
        </w:rPr>
      </w:pPr>
    </w:p>
    <w:p w:rsidR="00732F23" w:rsidRPr="00910EFA" w:rsidRDefault="00732F23" w:rsidP="00732F23">
      <w:pPr>
        <w:ind w:firstLine="709"/>
        <w:jc w:val="right"/>
        <w:rPr>
          <w:i/>
          <w:sz w:val="16"/>
          <w:szCs w:val="16"/>
        </w:rPr>
      </w:pPr>
    </w:p>
    <w:p w:rsidR="00910EFA" w:rsidRPr="00910EFA" w:rsidRDefault="00910EFA" w:rsidP="00732F23">
      <w:pPr>
        <w:ind w:firstLine="709"/>
        <w:jc w:val="right"/>
        <w:rPr>
          <w:i/>
          <w:sz w:val="16"/>
          <w:szCs w:val="16"/>
        </w:rPr>
      </w:pPr>
    </w:p>
    <w:p w:rsidR="00910EFA" w:rsidRPr="00910EFA" w:rsidRDefault="00910EFA" w:rsidP="00732F23">
      <w:pPr>
        <w:ind w:firstLine="709"/>
        <w:jc w:val="right"/>
        <w:rPr>
          <w:i/>
          <w:sz w:val="16"/>
          <w:szCs w:val="16"/>
        </w:rPr>
      </w:pPr>
    </w:p>
    <w:p w:rsidR="00910EFA" w:rsidRPr="00910EFA" w:rsidRDefault="00910EFA" w:rsidP="00732F23">
      <w:pPr>
        <w:ind w:firstLine="709"/>
        <w:jc w:val="right"/>
        <w:rPr>
          <w:i/>
          <w:sz w:val="16"/>
          <w:szCs w:val="16"/>
        </w:rPr>
      </w:pPr>
    </w:p>
    <w:p w:rsidR="00910EFA" w:rsidRPr="00910EFA" w:rsidRDefault="00910EFA" w:rsidP="00732F23">
      <w:pPr>
        <w:ind w:firstLine="709"/>
        <w:jc w:val="right"/>
        <w:rPr>
          <w:i/>
          <w:sz w:val="16"/>
          <w:szCs w:val="16"/>
        </w:rPr>
      </w:pPr>
    </w:p>
    <w:p w:rsidR="00910EFA" w:rsidRPr="00910EFA" w:rsidRDefault="00910EFA" w:rsidP="00732F23">
      <w:pPr>
        <w:ind w:firstLine="709"/>
        <w:jc w:val="right"/>
        <w:rPr>
          <w:i/>
          <w:sz w:val="16"/>
          <w:szCs w:val="16"/>
        </w:rPr>
      </w:pPr>
    </w:p>
    <w:p w:rsidR="00910EFA" w:rsidRPr="00910EFA" w:rsidRDefault="00910EFA" w:rsidP="00732F23">
      <w:pPr>
        <w:ind w:firstLine="709"/>
        <w:jc w:val="right"/>
        <w:rPr>
          <w:i/>
          <w:sz w:val="16"/>
          <w:szCs w:val="16"/>
        </w:rPr>
      </w:pPr>
    </w:p>
    <w:p w:rsidR="00910EFA" w:rsidRPr="00910EFA" w:rsidRDefault="00910EFA" w:rsidP="00732F23">
      <w:pPr>
        <w:ind w:firstLine="709"/>
        <w:jc w:val="right"/>
        <w:rPr>
          <w:i/>
          <w:sz w:val="16"/>
          <w:szCs w:val="16"/>
        </w:rPr>
      </w:pPr>
    </w:p>
    <w:p w:rsidR="00910EFA" w:rsidRPr="00910EFA" w:rsidRDefault="00910EFA" w:rsidP="00732F23">
      <w:pPr>
        <w:ind w:firstLine="709"/>
        <w:jc w:val="right"/>
        <w:rPr>
          <w:i/>
          <w:sz w:val="16"/>
          <w:szCs w:val="16"/>
        </w:rPr>
      </w:pPr>
    </w:p>
    <w:p w:rsidR="00910EFA" w:rsidRPr="00910EFA" w:rsidRDefault="00910EFA" w:rsidP="00732F23">
      <w:pPr>
        <w:ind w:firstLine="709"/>
        <w:jc w:val="right"/>
        <w:rPr>
          <w:i/>
          <w:sz w:val="16"/>
          <w:szCs w:val="16"/>
        </w:rPr>
      </w:pPr>
    </w:p>
    <w:p w:rsidR="00910EFA" w:rsidRPr="00910EFA" w:rsidRDefault="00910EFA" w:rsidP="00732F23">
      <w:pPr>
        <w:ind w:firstLine="709"/>
        <w:jc w:val="right"/>
        <w:rPr>
          <w:i/>
          <w:sz w:val="16"/>
          <w:szCs w:val="16"/>
        </w:rPr>
      </w:pPr>
    </w:p>
    <w:p w:rsidR="00910EFA" w:rsidRPr="00910EFA" w:rsidRDefault="00910EFA" w:rsidP="00732F23">
      <w:pPr>
        <w:ind w:firstLine="709"/>
        <w:jc w:val="right"/>
        <w:rPr>
          <w:i/>
          <w:sz w:val="16"/>
          <w:szCs w:val="16"/>
        </w:rPr>
      </w:pPr>
    </w:p>
    <w:p w:rsidR="00732F23" w:rsidRPr="00910EFA" w:rsidRDefault="00732F23" w:rsidP="003D560C">
      <w:pPr>
        <w:rPr>
          <w:i/>
          <w:sz w:val="16"/>
          <w:szCs w:val="16"/>
        </w:rPr>
      </w:pPr>
    </w:p>
    <w:p w:rsidR="00732F23" w:rsidRDefault="00732F23" w:rsidP="00D94702">
      <w:pPr>
        <w:rPr>
          <w:i/>
          <w:sz w:val="28"/>
          <w:szCs w:val="28"/>
        </w:rPr>
      </w:pPr>
    </w:p>
    <w:p w:rsidR="00910EFA" w:rsidRDefault="00910EFA" w:rsidP="00D94702">
      <w:pPr>
        <w:rPr>
          <w:i/>
          <w:sz w:val="28"/>
          <w:szCs w:val="28"/>
        </w:rPr>
      </w:pPr>
    </w:p>
    <w:p w:rsidR="00910EFA" w:rsidRDefault="00910EFA" w:rsidP="00D94702">
      <w:pPr>
        <w:rPr>
          <w:i/>
          <w:sz w:val="28"/>
          <w:szCs w:val="28"/>
        </w:rPr>
      </w:pPr>
    </w:p>
    <w:p w:rsidR="00910EFA" w:rsidRDefault="00910EFA" w:rsidP="00D94702">
      <w:pPr>
        <w:rPr>
          <w:i/>
          <w:sz w:val="28"/>
          <w:szCs w:val="28"/>
        </w:rPr>
      </w:pPr>
    </w:p>
    <w:p w:rsidR="00910EFA" w:rsidRDefault="00910EFA" w:rsidP="00D94702">
      <w:pPr>
        <w:rPr>
          <w:i/>
          <w:sz w:val="28"/>
          <w:szCs w:val="28"/>
        </w:rPr>
      </w:pPr>
    </w:p>
    <w:p w:rsidR="00910EFA" w:rsidRDefault="00910EFA" w:rsidP="00D94702">
      <w:pPr>
        <w:rPr>
          <w:i/>
          <w:sz w:val="28"/>
          <w:szCs w:val="28"/>
        </w:rPr>
      </w:pPr>
    </w:p>
    <w:p w:rsidR="00910EFA" w:rsidRDefault="00910EFA" w:rsidP="00D94702">
      <w:pPr>
        <w:rPr>
          <w:i/>
          <w:sz w:val="28"/>
          <w:szCs w:val="28"/>
        </w:rPr>
      </w:pPr>
    </w:p>
    <w:p w:rsidR="00910EFA" w:rsidRDefault="00910EFA" w:rsidP="00D94702">
      <w:pPr>
        <w:rPr>
          <w:i/>
          <w:sz w:val="28"/>
          <w:szCs w:val="28"/>
        </w:rPr>
      </w:pPr>
    </w:p>
    <w:p w:rsidR="00910EFA" w:rsidRDefault="00910EFA" w:rsidP="00D94702">
      <w:pPr>
        <w:rPr>
          <w:i/>
          <w:sz w:val="28"/>
          <w:szCs w:val="28"/>
        </w:rPr>
      </w:pPr>
    </w:p>
    <w:p w:rsidR="00910EFA" w:rsidRDefault="00910EFA" w:rsidP="00D94702">
      <w:pPr>
        <w:rPr>
          <w:i/>
          <w:sz w:val="28"/>
          <w:szCs w:val="28"/>
        </w:rPr>
      </w:pPr>
    </w:p>
    <w:p w:rsidR="00910EFA" w:rsidRDefault="00910EFA" w:rsidP="00D94702">
      <w:pPr>
        <w:rPr>
          <w:i/>
          <w:sz w:val="28"/>
          <w:szCs w:val="28"/>
        </w:rPr>
      </w:pPr>
    </w:p>
    <w:p w:rsidR="00732F23" w:rsidRPr="00C67FFB" w:rsidRDefault="00732F23" w:rsidP="00732F23">
      <w:pPr>
        <w:ind w:firstLine="709"/>
        <w:jc w:val="right"/>
        <w:rPr>
          <w:i/>
          <w:sz w:val="20"/>
          <w:szCs w:val="20"/>
        </w:rPr>
      </w:pPr>
      <w:r w:rsidRPr="00C67FFB">
        <w:rPr>
          <w:i/>
          <w:sz w:val="20"/>
          <w:szCs w:val="20"/>
        </w:rPr>
        <w:t xml:space="preserve">Приложение 1 </w:t>
      </w:r>
    </w:p>
    <w:p w:rsidR="00732F23" w:rsidRPr="00C67FFB" w:rsidRDefault="00732F23" w:rsidP="00732F23">
      <w:pPr>
        <w:ind w:firstLine="709"/>
        <w:jc w:val="right"/>
        <w:rPr>
          <w:sz w:val="20"/>
          <w:szCs w:val="20"/>
        </w:rPr>
      </w:pPr>
      <w:r w:rsidRPr="00C67FFB">
        <w:rPr>
          <w:sz w:val="20"/>
          <w:szCs w:val="20"/>
        </w:rPr>
        <w:t xml:space="preserve">к Решению Совета депутатов </w:t>
      </w:r>
    </w:p>
    <w:p w:rsidR="00732F23" w:rsidRPr="00C67FFB" w:rsidRDefault="00C67FFB" w:rsidP="00732F23">
      <w:pPr>
        <w:ind w:firstLine="709"/>
        <w:jc w:val="right"/>
        <w:rPr>
          <w:sz w:val="20"/>
          <w:szCs w:val="20"/>
        </w:rPr>
      </w:pPr>
      <w:r>
        <w:rPr>
          <w:sz w:val="20"/>
          <w:szCs w:val="20"/>
        </w:rPr>
        <w:t>Лысковского</w:t>
      </w:r>
      <w:r w:rsidR="00732F23" w:rsidRPr="00C67FFB">
        <w:rPr>
          <w:sz w:val="20"/>
          <w:szCs w:val="20"/>
        </w:rPr>
        <w:t xml:space="preserve"> сельского поселения</w:t>
      </w:r>
    </w:p>
    <w:p w:rsidR="00732F23" w:rsidRPr="00C67FFB" w:rsidRDefault="00732F23" w:rsidP="00732F23">
      <w:pPr>
        <w:ind w:firstLine="709"/>
        <w:jc w:val="right"/>
        <w:rPr>
          <w:sz w:val="20"/>
          <w:szCs w:val="20"/>
        </w:rPr>
      </w:pPr>
      <w:r w:rsidRPr="00C67FFB">
        <w:rPr>
          <w:sz w:val="20"/>
          <w:szCs w:val="20"/>
        </w:rPr>
        <w:t xml:space="preserve"> Октябрьского муниципального</w:t>
      </w:r>
    </w:p>
    <w:p w:rsidR="00732F23" w:rsidRPr="00C67FFB" w:rsidRDefault="00732F23" w:rsidP="00732F23">
      <w:pPr>
        <w:ind w:firstLine="709"/>
        <w:jc w:val="right"/>
        <w:rPr>
          <w:sz w:val="20"/>
          <w:szCs w:val="20"/>
        </w:rPr>
      </w:pPr>
      <w:r w:rsidRPr="00C67FFB">
        <w:rPr>
          <w:sz w:val="20"/>
          <w:szCs w:val="20"/>
        </w:rPr>
        <w:t>района</w:t>
      </w:r>
    </w:p>
    <w:p w:rsidR="00732F23" w:rsidRPr="00C67FFB" w:rsidRDefault="00732F23" w:rsidP="00732F23">
      <w:pPr>
        <w:jc w:val="right"/>
        <w:rPr>
          <w:sz w:val="20"/>
          <w:szCs w:val="20"/>
        </w:rPr>
      </w:pPr>
      <w:r w:rsidRPr="00C67FFB">
        <w:rPr>
          <w:sz w:val="20"/>
          <w:szCs w:val="20"/>
        </w:rPr>
        <w:t>от «</w:t>
      </w:r>
      <w:r w:rsidR="00CF233C">
        <w:rPr>
          <w:sz w:val="20"/>
          <w:szCs w:val="20"/>
        </w:rPr>
        <w:t>27</w:t>
      </w:r>
      <w:r w:rsidRPr="00C67FFB">
        <w:rPr>
          <w:sz w:val="20"/>
          <w:szCs w:val="20"/>
        </w:rPr>
        <w:t>»</w:t>
      </w:r>
      <w:r w:rsidR="00910EFA">
        <w:rPr>
          <w:sz w:val="20"/>
          <w:szCs w:val="20"/>
        </w:rPr>
        <w:t xml:space="preserve"> августа </w:t>
      </w:r>
      <w:r w:rsidRPr="00C67FFB">
        <w:rPr>
          <w:sz w:val="20"/>
          <w:szCs w:val="20"/>
        </w:rPr>
        <w:t>2021 г. №</w:t>
      </w:r>
      <w:r w:rsidR="00910EFA">
        <w:rPr>
          <w:sz w:val="20"/>
          <w:szCs w:val="20"/>
        </w:rPr>
        <w:t xml:space="preserve"> </w:t>
      </w:r>
      <w:r w:rsidR="00CF233C">
        <w:rPr>
          <w:sz w:val="20"/>
          <w:szCs w:val="20"/>
        </w:rPr>
        <w:t>34</w:t>
      </w:r>
    </w:p>
    <w:p w:rsidR="00732F23" w:rsidRPr="00C67FFB" w:rsidRDefault="00732F23" w:rsidP="00732F23">
      <w:pPr>
        <w:ind w:firstLine="709"/>
        <w:jc w:val="both"/>
        <w:rPr>
          <w:sz w:val="20"/>
          <w:szCs w:val="20"/>
        </w:rPr>
      </w:pPr>
    </w:p>
    <w:p w:rsidR="00732F23" w:rsidRPr="00C67FFB" w:rsidRDefault="00732F23" w:rsidP="00732F23">
      <w:pPr>
        <w:ind w:firstLine="709"/>
        <w:jc w:val="center"/>
        <w:rPr>
          <w:sz w:val="20"/>
          <w:szCs w:val="20"/>
        </w:rPr>
      </w:pPr>
      <w:r w:rsidRPr="00C67FFB">
        <w:rPr>
          <w:sz w:val="20"/>
          <w:szCs w:val="20"/>
        </w:rPr>
        <w:t>Индикативные показатели, для оценки эффективности</w:t>
      </w:r>
    </w:p>
    <w:p w:rsidR="00732F23" w:rsidRPr="00C67FFB" w:rsidRDefault="00732F23" w:rsidP="00732F23">
      <w:pPr>
        <w:ind w:firstLine="709"/>
        <w:jc w:val="center"/>
        <w:rPr>
          <w:sz w:val="20"/>
          <w:szCs w:val="20"/>
        </w:rPr>
      </w:pPr>
      <w:r w:rsidRPr="00C67FFB">
        <w:rPr>
          <w:sz w:val="20"/>
          <w:szCs w:val="20"/>
        </w:rPr>
        <w:t xml:space="preserve"> контрольной деятельности </w:t>
      </w:r>
    </w:p>
    <w:p w:rsidR="00732F23" w:rsidRPr="00C67FFB" w:rsidRDefault="00732F23" w:rsidP="00732F23">
      <w:pPr>
        <w:ind w:firstLine="709"/>
        <w:jc w:val="center"/>
        <w:rPr>
          <w:sz w:val="20"/>
          <w:szCs w:val="20"/>
        </w:rPr>
      </w:pPr>
    </w:p>
    <w:tbl>
      <w:tblPr>
        <w:tblW w:w="9781"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716"/>
        <w:gridCol w:w="7065"/>
      </w:tblGrid>
      <w:tr w:rsidR="00732F23" w:rsidRPr="00C67FFB" w:rsidTr="003C2BD1">
        <w:trPr>
          <w:trHeight w:val="144"/>
        </w:trPr>
        <w:tc>
          <w:tcPr>
            <w:tcW w:w="9781" w:type="dxa"/>
            <w:gridSpan w:val="2"/>
          </w:tcPr>
          <w:p w:rsidR="00732F23" w:rsidRPr="00C67FFB" w:rsidRDefault="00732F23" w:rsidP="003C2BD1">
            <w:pPr>
              <w:pStyle w:val="ConsPlusNormal"/>
              <w:jc w:val="both"/>
              <w:rPr>
                <w:rFonts w:ascii="Times New Roman" w:hAnsi="Times New Roman" w:cs="Times New Roman"/>
                <w:sz w:val="20"/>
              </w:rPr>
            </w:pPr>
            <w:r w:rsidRPr="00C67FFB">
              <w:rPr>
                <w:rFonts w:ascii="Times New Roman" w:hAnsi="Times New Roman" w:cs="Times New Roman"/>
                <w:sz w:val="20"/>
              </w:rPr>
              <w:t>Индикативные показатели, характеризующие непосредственное состояние подконтрольной сферы, а также негативные явления, на устранение которых направлена контрольная деятельность</w:t>
            </w:r>
          </w:p>
        </w:tc>
      </w:tr>
      <w:tr w:rsidR="00732F23" w:rsidRPr="00C67FFB" w:rsidTr="003C2BD1">
        <w:trPr>
          <w:trHeight w:val="144"/>
        </w:trPr>
        <w:tc>
          <w:tcPr>
            <w:tcW w:w="2716" w:type="dxa"/>
          </w:tcPr>
          <w:p w:rsidR="00732F23" w:rsidRPr="00C67FFB" w:rsidRDefault="00732F23" w:rsidP="003C2BD1">
            <w:pPr>
              <w:pStyle w:val="ConsPlusNormal"/>
              <w:jc w:val="both"/>
              <w:rPr>
                <w:rFonts w:ascii="Times New Roman" w:hAnsi="Times New Roman" w:cs="Times New Roman"/>
                <w:sz w:val="20"/>
              </w:rPr>
            </w:pPr>
            <w:r w:rsidRPr="00C67FFB">
              <w:rPr>
                <w:rFonts w:ascii="Times New Roman" w:hAnsi="Times New Roman" w:cs="Times New Roman"/>
                <w:sz w:val="20"/>
              </w:rPr>
              <w:t>Удовлетворённость общества  контрольной деятельностью в  сфере благоустройства</w:t>
            </w:r>
          </w:p>
        </w:tc>
        <w:tc>
          <w:tcPr>
            <w:tcW w:w="7065" w:type="dxa"/>
          </w:tcPr>
          <w:p w:rsidR="00732F23" w:rsidRPr="00C67FFB" w:rsidRDefault="00732F23" w:rsidP="003C2BD1">
            <w:pPr>
              <w:pStyle w:val="ConsPlusNormal"/>
              <w:jc w:val="both"/>
              <w:rPr>
                <w:rFonts w:ascii="Times New Roman" w:hAnsi="Times New Roman" w:cs="Times New Roman"/>
                <w:sz w:val="20"/>
              </w:rPr>
            </w:pPr>
            <w:r w:rsidRPr="00C67FFB">
              <w:rPr>
                <w:rFonts w:ascii="Times New Roman" w:hAnsi="Times New Roman" w:cs="Times New Roman"/>
                <w:sz w:val="20"/>
              </w:rPr>
              <w:t xml:space="preserve">показатель учитывает результаты соцопросов и анкетирования, проводимого по удовлетворённости контрольной деятельностью в  сфере благоустройства, в том числе на сайте органа муниципального контроля </w:t>
            </w:r>
          </w:p>
        </w:tc>
      </w:tr>
      <w:tr w:rsidR="00732F23" w:rsidRPr="00C67FFB" w:rsidTr="003C2BD1">
        <w:trPr>
          <w:trHeight w:val="736"/>
        </w:trPr>
        <w:tc>
          <w:tcPr>
            <w:tcW w:w="9781" w:type="dxa"/>
            <w:gridSpan w:val="2"/>
          </w:tcPr>
          <w:p w:rsidR="00732F23" w:rsidRPr="00C67FFB" w:rsidRDefault="00732F23" w:rsidP="003C2BD1">
            <w:pPr>
              <w:autoSpaceDE w:val="0"/>
              <w:autoSpaceDN w:val="0"/>
              <w:adjustRightInd w:val="0"/>
              <w:jc w:val="center"/>
              <w:rPr>
                <w:sz w:val="20"/>
                <w:szCs w:val="20"/>
              </w:rPr>
            </w:pPr>
            <w:r w:rsidRPr="00C67FFB">
              <w:rPr>
                <w:sz w:val="20"/>
                <w:szCs w:val="20"/>
              </w:rPr>
              <w:t>Индикативные показатели, характеризующие параметры проведенных  мероприятий, направленных на профилактику нарушений обязательных требований, включая предостережения о недопустимости нарушения обязательных требований</w:t>
            </w:r>
          </w:p>
        </w:tc>
      </w:tr>
      <w:tr w:rsidR="00732F23" w:rsidRPr="00C67FFB" w:rsidTr="003C2BD1">
        <w:trPr>
          <w:trHeight w:val="464"/>
        </w:trPr>
        <w:tc>
          <w:tcPr>
            <w:tcW w:w="2716" w:type="dxa"/>
          </w:tcPr>
          <w:p w:rsidR="00732F23" w:rsidRPr="00C67FFB" w:rsidRDefault="00732F23" w:rsidP="003C2BD1">
            <w:pPr>
              <w:pStyle w:val="ConsPlusNormal"/>
              <w:jc w:val="both"/>
              <w:rPr>
                <w:rFonts w:ascii="Times New Roman" w:hAnsi="Times New Roman" w:cs="Times New Roman"/>
                <w:sz w:val="20"/>
              </w:rPr>
            </w:pPr>
            <w:r w:rsidRPr="00C67FFB">
              <w:rPr>
                <w:rFonts w:ascii="Times New Roman" w:hAnsi="Times New Roman" w:cs="Times New Roman"/>
                <w:sz w:val="20"/>
              </w:rPr>
              <w:t>Количество проведенных профилактических мероприятий</w:t>
            </w:r>
          </w:p>
        </w:tc>
        <w:tc>
          <w:tcPr>
            <w:tcW w:w="7065" w:type="dxa"/>
          </w:tcPr>
          <w:p w:rsidR="00732F23" w:rsidRPr="00C67FFB" w:rsidRDefault="00732F23" w:rsidP="003C2BD1">
            <w:pPr>
              <w:pStyle w:val="ConsPlusNormal"/>
              <w:jc w:val="both"/>
              <w:rPr>
                <w:rFonts w:ascii="Times New Roman" w:hAnsi="Times New Roman" w:cs="Times New Roman"/>
                <w:sz w:val="20"/>
              </w:rPr>
            </w:pPr>
            <w:r w:rsidRPr="00C67FFB">
              <w:rPr>
                <w:rFonts w:ascii="Times New Roman" w:hAnsi="Times New Roman" w:cs="Times New Roman"/>
                <w:sz w:val="20"/>
              </w:rPr>
              <w:t>устанавливается общий показатель по типам проводимых профилактических мероприятий, в том числе предостережения</w:t>
            </w:r>
          </w:p>
        </w:tc>
      </w:tr>
      <w:tr w:rsidR="00732F23" w:rsidRPr="00C67FFB" w:rsidTr="003C2BD1">
        <w:trPr>
          <w:trHeight w:val="342"/>
        </w:trPr>
        <w:tc>
          <w:tcPr>
            <w:tcW w:w="2716" w:type="dxa"/>
          </w:tcPr>
          <w:p w:rsidR="00732F23" w:rsidRPr="00C67FFB" w:rsidRDefault="00732F23" w:rsidP="003C2BD1">
            <w:pPr>
              <w:pStyle w:val="ConsPlusNormal"/>
              <w:jc w:val="both"/>
              <w:rPr>
                <w:rFonts w:ascii="Times New Roman" w:hAnsi="Times New Roman" w:cs="Times New Roman"/>
                <w:sz w:val="20"/>
              </w:rPr>
            </w:pPr>
            <w:r w:rsidRPr="00C67FFB">
              <w:rPr>
                <w:rFonts w:ascii="Times New Roman" w:hAnsi="Times New Roman" w:cs="Times New Roman"/>
                <w:sz w:val="20"/>
              </w:rPr>
              <w:t>Доля субъектов, в отношении которых проведены профилактические мероприятия</w:t>
            </w:r>
          </w:p>
        </w:tc>
        <w:tc>
          <w:tcPr>
            <w:tcW w:w="7065" w:type="dxa"/>
          </w:tcPr>
          <w:p w:rsidR="00732F23" w:rsidRPr="00C67FFB" w:rsidRDefault="00732F23" w:rsidP="003C2BD1">
            <w:pPr>
              <w:pStyle w:val="ConsPlusNormal"/>
              <w:ind w:firstLine="298"/>
              <w:jc w:val="both"/>
              <w:rPr>
                <w:rFonts w:ascii="Times New Roman" w:hAnsi="Times New Roman" w:cs="Times New Roman"/>
                <w:sz w:val="20"/>
              </w:rPr>
            </w:pPr>
            <w:r w:rsidRPr="00C67FFB">
              <w:rPr>
                <w:rFonts w:ascii="Times New Roman" w:hAnsi="Times New Roman" w:cs="Times New Roman"/>
                <w:sz w:val="20"/>
              </w:rPr>
              <w:t xml:space="preserve">показатель устанавливается в процентах от общего количества подконтрольных субъектов. </w:t>
            </w:r>
          </w:p>
          <w:p w:rsidR="00732F23" w:rsidRPr="00C67FFB" w:rsidRDefault="00732F23" w:rsidP="003D560C">
            <w:pPr>
              <w:pStyle w:val="ConsPlusNormal"/>
              <w:ind w:firstLine="298"/>
              <w:jc w:val="both"/>
              <w:rPr>
                <w:rFonts w:ascii="Times New Roman" w:hAnsi="Times New Roman" w:cs="Times New Roman"/>
                <w:sz w:val="20"/>
              </w:rPr>
            </w:pPr>
          </w:p>
        </w:tc>
      </w:tr>
    </w:tbl>
    <w:p w:rsidR="00732F23" w:rsidRPr="00C67FFB" w:rsidRDefault="00732F23" w:rsidP="00732F23">
      <w:pPr>
        <w:ind w:firstLine="709"/>
        <w:jc w:val="center"/>
        <w:rPr>
          <w:sz w:val="20"/>
          <w:szCs w:val="20"/>
        </w:rPr>
      </w:pPr>
    </w:p>
    <w:p w:rsidR="00732F23" w:rsidRPr="00C67FFB" w:rsidRDefault="00732F23" w:rsidP="00732F23">
      <w:pPr>
        <w:ind w:firstLine="709"/>
        <w:jc w:val="right"/>
        <w:rPr>
          <w:sz w:val="20"/>
          <w:szCs w:val="20"/>
        </w:rPr>
      </w:pPr>
    </w:p>
    <w:p w:rsidR="00732F23" w:rsidRPr="00C67FFB" w:rsidRDefault="00732F23" w:rsidP="00732F23">
      <w:pPr>
        <w:autoSpaceDE w:val="0"/>
        <w:autoSpaceDN w:val="0"/>
        <w:adjustRightInd w:val="0"/>
        <w:ind w:firstLine="709"/>
        <w:jc w:val="center"/>
        <w:rPr>
          <w:i/>
          <w:sz w:val="20"/>
          <w:szCs w:val="20"/>
        </w:rPr>
      </w:pPr>
    </w:p>
    <w:p w:rsidR="00CF7FF4" w:rsidRPr="00C67FFB" w:rsidRDefault="00CF7FF4" w:rsidP="00CF7FF4">
      <w:pPr>
        <w:rPr>
          <w:sz w:val="20"/>
          <w:szCs w:val="20"/>
        </w:rPr>
      </w:pPr>
    </w:p>
    <w:sectPr w:rsidR="00CF7FF4" w:rsidRPr="00C67FFB" w:rsidSect="0099040C">
      <w:pgSz w:w="11906" w:h="16838" w:code="9"/>
      <w:pgMar w:top="680" w:right="709" w:bottom="426" w:left="993"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39F1" w:rsidRDefault="008D39F1" w:rsidP="004B095F">
      <w:r>
        <w:separator/>
      </w:r>
    </w:p>
  </w:endnote>
  <w:endnote w:type="continuationSeparator" w:id="0">
    <w:p w:rsidR="008D39F1" w:rsidRDefault="008D39F1" w:rsidP="004B09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39F1" w:rsidRDefault="008D39F1" w:rsidP="004B095F">
      <w:r>
        <w:separator/>
      </w:r>
    </w:p>
  </w:footnote>
  <w:footnote w:type="continuationSeparator" w:id="0">
    <w:p w:rsidR="008D39F1" w:rsidRDefault="008D39F1" w:rsidP="004B095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E07B9"/>
    <w:multiLevelType w:val="hybridMultilevel"/>
    <w:tmpl w:val="D01C61B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4D93558"/>
    <w:multiLevelType w:val="hybridMultilevel"/>
    <w:tmpl w:val="81D42376"/>
    <w:lvl w:ilvl="0" w:tplc="76D077EE">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04368D"/>
    <w:multiLevelType w:val="hybridMultilevel"/>
    <w:tmpl w:val="1C2C1E2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D7B66BA"/>
    <w:multiLevelType w:val="hybridMultilevel"/>
    <w:tmpl w:val="81E8FE50"/>
    <w:lvl w:ilvl="0" w:tplc="6BCCEBA2">
      <w:start w:val="1"/>
      <w:numFmt w:val="bullet"/>
      <w:lvlText w:val=""/>
      <w:lvlJc w:val="left"/>
      <w:pPr>
        <w:ind w:left="1494" w:hanging="360"/>
      </w:pPr>
      <w:rPr>
        <w:rFonts w:ascii="Symbol" w:hAnsi="Symbol"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4">
    <w:nsid w:val="0E086EBC"/>
    <w:multiLevelType w:val="hybridMultilevel"/>
    <w:tmpl w:val="28686AFA"/>
    <w:lvl w:ilvl="0" w:tplc="8EEA52F6">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94E0619"/>
    <w:multiLevelType w:val="multilevel"/>
    <w:tmpl w:val="3E0CC7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3">
      <w:start w:val="2"/>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6">
      <w:numFmt w:val="decimal"/>
      <w:lvlText w:val=""/>
      <w:lvlJc w:val="left"/>
    </w:lvl>
    <w:lvl w:ilvl="7">
      <w:numFmt w:val="decimal"/>
      <w:lvlText w:val=""/>
      <w:lvlJc w:val="left"/>
    </w:lvl>
    <w:lvl w:ilvl="8">
      <w:numFmt w:val="decimal"/>
      <w:lvlText w:val=""/>
      <w:lvlJc w:val="left"/>
    </w:lvl>
  </w:abstractNum>
  <w:abstractNum w:abstractNumId="6">
    <w:nsid w:val="1AD501B8"/>
    <w:multiLevelType w:val="hybridMultilevel"/>
    <w:tmpl w:val="350C85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0616737"/>
    <w:multiLevelType w:val="hybridMultilevel"/>
    <w:tmpl w:val="292AAAA2"/>
    <w:lvl w:ilvl="0" w:tplc="52F29598">
      <w:start w:val="1"/>
      <w:numFmt w:val="decimal"/>
      <w:lvlText w:val="%1."/>
      <w:lvlJc w:val="left"/>
      <w:pPr>
        <w:ind w:left="1766" w:hanging="91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289359AE"/>
    <w:multiLevelType w:val="hybridMultilevel"/>
    <w:tmpl w:val="64D48286"/>
    <w:lvl w:ilvl="0" w:tplc="775C62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20233CF"/>
    <w:multiLevelType w:val="hybridMultilevel"/>
    <w:tmpl w:val="A87AE72E"/>
    <w:lvl w:ilvl="0" w:tplc="5F5CAC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63712EA"/>
    <w:multiLevelType w:val="hybridMultilevel"/>
    <w:tmpl w:val="B7D8530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37684F3C"/>
    <w:multiLevelType w:val="multilevel"/>
    <w:tmpl w:val="A844C64C"/>
    <w:lvl w:ilvl="0">
      <w:start w:val="1"/>
      <w:numFmt w:val="decimal"/>
      <w:lvlText w:val="%1."/>
      <w:lvlJc w:val="left"/>
      <w:rPr>
        <w:rFonts w:ascii="Times New Roman" w:hAnsi="Times New Roman" w:cs="Times New Roman"/>
        <w:i w:val="0"/>
        <w:sz w:val="20"/>
        <w:szCs w:val="20"/>
      </w:rPr>
    </w:lvl>
    <w:lvl w:ilvl="1">
      <w:start w:val="1"/>
      <w:numFmt w:val="decimal"/>
      <w:lvlText w:val="%1.%2."/>
      <w:lvlJc w:val="left"/>
      <w:rPr>
        <w:rFonts w:ascii="Times New Roman" w:hAnsi="Times New Roman" w:cs="Times New Roman"/>
        <w:sz w:val="28"/>
      </w:rPr>
    </w:lvl>
    <w:lvl w:ilvl="2">
      <w:start w:val="1"/>
      <w:numFmt w:val="decimal"/>
      <w:lvlText w:val="%1.%2.%3."/>
      <w:lvlJc w:val="left"/>
      <w:rPr>
        <w:rFonts w:ascii="Times New Roman" w:hAnsi="Times New Roman" w:cs="Times New Roman"/>
        <w:sz w:val="28"/>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7FE4CDE"/>
    <w:multiLevelType w:val="hybridMultilevel"/>
    <w:tmpl w:val="C7664D4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91E73BE"/>
    <w:multiLevelType w:val="hybridMultilevel"/>
    <w:tmpl w:val="23340CCA"/>
    <w:lvl w:ilvl="0" w:tplc="DEB422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E806DD2"/>
    <w:multiLevelType w:val="hybridMultilevel"/>
    <w:tmpl w:val="48569594"/>
    <w:lvl w:ilvl="0" w:tplc="C706C828">
      <w:start w:val="1"/>
      <w:numFmt w:val="decimal"/>
      <w:lvlText w:val="%1)"/>
      <w:lvlJc w:val="left"/>
      <w:pPr>
        <w:ind w:left="786"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3EE17722"/>
    <w:multiLevelType w:val="hybridMultilevel"/>
    <w:tmpl w:val="5E44DFBE"/>
    <w:lvl w:ilvl="0" w:tplc="52F29598">
      <w:start w:val="1"/>
      <w:numFmt w:val="decimal"/>
      <w:lvlText w:val="%1."/>
      <w:lvlJc w:val="left"/>
      <w:pPr>
        <w:ind w:left="1455" w:hanging="91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nsid w:val="44DA1B57"/>
    <w:multiLevelType w:val="hybridMultilevel"/>
    <w:tmpl w:val="EC96B83E"/>
    <w:lvl w:ilvl="0" w:tplc="C2D2A5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46D34FE0"/>
    <w:multiLevelType w:val="hybridMultilevel"/>
    <w:tmpl w:val="C5D89104"/>
    <w:lvl w:ilvl="0" w:tplc="7F7C55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472524C1"/>
    <w:multiLevelType w:val="hybridMultilevel"/>
    <w:tmpl w:val="76B43CB6"/>
    <w:lvl w:ilvl="0" w:tplc="04190011">
      <w:start w:val="1"/>
      <w:numFmt w:val="decimal"/>
      <w:lvlText w:val="%1)"/>
      <w:lvlJc w:val="left"/>
      <w:pPr>
        <w:ind w:left="1766" w:hanging="91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nsid w:val="49016011"/>
    <w:multiLevelType w:val="hybridMultilevel"/>
    <w:tmpl w:val="67E06B3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51D04D18"/>
    <w:multiLevelType w:val="hybridMultilevel"/>
    <w:tmpl w:val="84263E00"/>
    <w:lvl w:ilvl="0" w:tplc="BAAAAC22">
      <w:start w:val="1"/>
      <w:numFmt w:val="upperRoman"/>
      <w:lvlText w:val="%1."/>
      <w:lvlJc w:val="left"/>
      <w:pPr>
        <w:ind w:left="1080" w:hanging="720"/>
      </w:pPr>
      <w:rPr>
        <w:rFonts w:hint="default"/>
      </w:rPr>
    </w:lvl>
    <w:lvl w:ilvl="1" w:tplc="5D109E8E">
      <w:start w:val="1"/>
      <w:numFmt w:val="decimal"/>
      <w:lvlText w:val="%2."/>
      <w:lvlJc w:val="left"/>
      <w:pPr>
        <w:ind w:left="2055" w:hanging="975"/>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1D81634"/>
    <w:multiLevelType w:val="hybridMultilevel"/>
    <w:tmpl w:val="E2C0A490"/>
    <w:lvl w:ilvl="0" w:tplc="034A70B8">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527F0D90"/>
    <w:multiLevelType w:val="hybridMultilevel"/>
    <w:tmpl w:val="11AA27E0"/>
    <w:lvl w:ilvl="0" w:tplc="6BCCEB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78422B9"/>
    <w:multiLevelType w:val="hybridMultilevel"/>
    <w:tmpl w:val="53F08BC8"/>
    <w:lvl w:ilvl="0" w:tplc="F44A833C">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AFE7B0F"/>
    <w:multiLevelType w:val="hybridMultilevel"/>
    <w:tmpl w:val="CA1C38DA"/>
    <w:lvl w:ilvl="0" w:tplc="D48697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618E5C9D"/>
    <w:multiLevelType w:val="hybridMultilevel"/>
    <w:tmpl w:val="6312048C"/>
    <w:lvl w:ilvl="0" w:tplc="6BCCEB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63306177"/>
    <w:multiLevelType w:val="hybridMultilevel"/>
    <w:tmpl w:val="DC86A246"/>
    <w:lvl w:ilvl="0" w:tplc="76D077EE">
      <w:start w:val="1"/>
      <w:numFmt w:val="decimal"/>
      <w:lvlText w:val="%1)"/>
      <w:lvlJc w:val="left"/>
      <w:pPr>
        <w:ind w:left="1429" w:hanging="360"/>
      </w:pPr>
      <w:rPr>
        <w:rFonts w:ascii="Times New Roman" w:hAnsi="Times New Roman" w:hint="default"/>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68D02FAB"/>
    <w:multiLevelType w:val="hybridMultilevel"/>
    <w:tmpl w:val="EAEE675A"/>
    <w:lvl w:ilvl="0" w:tplc="DEEE0562">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730274B6"/>
    <w:multiLevelType w:val="hybridMultilevel"/>
    <w:tmpl w:val="A54A8A46"/>
    <w:lvl w:ilvl="0" w:tplc="37DC7074">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736D5BAA"/>
    <w:multiLevelType w:val="hybridMultilevel"/>
    <w:tmpl w:val="9A9867BC"/>
    <w:lvl w:ilvl="0" w:tplc="76D077EE">
      <w:start w:val="1"/>
      <w:numFmt w:val="decimal"/>
      <w:lvlText w:val="%1)"/>
      <w:lvlJc w:val="left"/>
      <w:pPr>
        <w:ind w:left="1429" w:hanging="360"/>
      </w:pPr>
      <w:rPr>
        <w:rFonts w:ascii="Times New Roman" w:hAnsi="Times New Roman" w:hint="default"/>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6"/>
  </w:num>
  <w:num w:numId="2">
    <w:abstractNumId w:val="7"/>
  </w:num>
  <w:num w:numId="3">
    <w:abstractNumId w:val="22"/>
  </w:num>
  <w:num w:numId="4">
    <w:abstractNumId w:val="29"/>
  </w:num>
  <w:num w:numId="5">
    <w:abstractNumId w:val="17"/>
  </w:num>
  <w:num w:numId="6">
    <w:abstractNumId w:val="20"/>
  </w:num>
  <w:num w:numId="7">
    <w:abstractNumId w:val="12"/>
  </w:num>
  <w:num w:numId="8">
    <w:abstractNumId w:val="15"/>
  </w:num>
  <w:num w:numId="9">
    <w:abstractNumId w:val="3"/>
  </w:num>
  <w:num w:numId="10">
    <w:abstractNumId w:val="13"/>
  </w:num>
  <w:num w:numId="11">
    <w:abstractNumId w:val="16"/>
  </w:num>
  <w:num w:numId="12">
    <w:abstractNumId w:val="24"/>
  </w:num>
  <w:num w:numId="13">
    <w:abstractNumId w:val="26"/>
  </w:num>
  <w:num w:numId="14">
    <w:abstractNumId w:val="27"/>
  </w:num>
  <w:num w:numId="15">
    <w:abstractNumId w:val="5"/>
  </w:num>
  <w:num w:numId="16">
    <w:abstractNumId w:val="1"/>
  </w:num>
  <w:num w:numId="17">
    <w:abstractNumId w:val="28"/>
  </w:num>
  <w:num w:numId="18">
    <w:abstractNumId w:val="18"/>
  </w:num>
  <w:num w:numId="19">
    <w:abstractNumId w:val="25"/>
  </w:num>
  <w:num w:numId="20">
    <w:abstractNumId w:val="0"/>
  </w:num>
  <w:num w:numId="21">
    <w:abstractNumId w:val="9"/>
  </w:num>
  <w:num w:numId="22">
    <w:abstractNumId w:val="2"/>
  </w:num>
  <w:num w:numId="23">
    <w:abstractNumId w:val="21"/>
  </w:num>
  <w:num w:numId="24">
    <w:abstractNumId w:val="8"/>
  </w:num>
  <w:num w:numId="25">
    <w:abstractNumId w:val="10"/>
  </w:num>
  <w:num w:numId="26">
    <w:abstractNumId w:val="19"/>
  </w:num>
  <w:num w:numId="27">
    <w:abstractNumId w:val="4"/>
  </w:num>
  <w:num w:numId="28">
    <w:abstractNumId w:val="11"/>
  </w:num>
  <w:num w:numId="29">
    <w:abstractNumId w:val="23"/>
  </w:num>
  <w:num w:numId="30">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43142F"/>
    <w:rsid w:val="00003684"/>
    <w:rsid w:val="0002552D"/>
    <w:rsid w:val="00025DA6"/>
    <w:rsid w:val="00027064"/>
    <w:rsid w:val="00042B8A"/>
    <w:rsid w:val="00053B67"/>
    <w:rsid w:val="00055927"/>
    <w:rsid w:val="00062179"/>
    <w:rsid w:val="0007068C"/>
    <w:rsid w:val="000875DD"/>
    <w:rsid w:val="00097BB1"/>
    <w:rsid w:val="00097FA6"/>
    <w:rsid w:val="000A3B09"/>
    <w:rsid w:val="000C50E2"/>
    <w:rsid w:val="000E17C9"/>
    <w:rsid w:val="000E54CC"/>
    <w:rsid w:val="000E6706"/>
    <w:rsid w:val="000F7153"/>
    <w:rsid w:val="00102700"/>
    <w:rsid w:val="00103680"/>
    <w:rsid w:val="0012064F"/>
    <w:rsid w:val="00135702"/>
    <w:rsid w:val="00137FA6"/>
    <w:rsid w:val="001946A6"/>
    <w:rsid w:val="001E3144"/>
    <w:rsid w:val="0020043F"/>
    <w:rsid w:val="00204736"/>
    <w:rsid w:val="0021389E"/>
    <w:rsid w:val="00227AAD"/>
    <w:rsid w:val="002479AF"/>
    <w:rsid w:val="00252D9F"/>
    <w:rsid w:val="00267ABD"/>
    <w:rsid w:val="00282610"/>
    <w:rsid w:val="00284A6B"/>
    <w:rsid w:val="002A35F6"/>
    <w:rsid w:val="002B6DCD"/>
    <w:rsid w:val="002C1320"/>
    <w:rsid w:val="002C5481"/>
    <w:rsid w:val="002D577E"/>
    <w:rsid w:val="002D7494"/>
    <w:rsid w:val="002F7AF6"/>
    <w:rsid w:val="003016B8"/>
    <w:rsid w:val="00302741"/>
    <w:rsid w:val="0033357D"/>
    <w:rsid w:val="0034445F"/>
    <w:rsid w:val="00372B22"/>
    <w:rsid w:val="003777D3"/>
    <w:rsid w:val="00387658"/>
    <w:rsid w:val="00395871"/>
    <w:rsid w:val="003B6530"/>
    <w:rsid w:val="003C3A26"/>
    <w:rsid w:val="003C3B1B"/>
    <w:rsid w:val="003D560C"/>
    <w:rsid w:val="003D5C2B"/>
    <w:rsid w:val="003E10A0"/>
    <w:rsid w:val="004069ED"/>
    <w:rsid w:val="0041493B"/>
    <w:rsid w:val="0043142F"/>
    <w:rsid w:val="00431870"/>
    <w:rsid w:val="00443416"/>
    <w:rsid w:val="004552F9"/>
    <w:rsid w:val="0048444B"/>
    <w:rsid w:val="004B00C9"/>
    <w:rsid w:val="004B095F"/>
    <w:rsid w:val="004B3BBF"/>
    <w:rsid w:val="004B3D82"/>
    <w:rsid w:val="004B52EC"/>
    <w:rsid w:val="004D67BE"/>
    <w:rsid w:val="00515B40"/>
    <w:rsid w:val="005429EE"/>
    <w:rsid w:val="00561C47"/>
    <w:rsid w:val="005643B3"/>
    <w:rsid w:val="00566DA1"/>
    <w:rsid w:val="00574488"/>
    <w:rsid w:val="00587F14"/>
    <w:rsid w:val="00594B77"/>
    <w:rsid w:val="005C6175"/>
    <w:rsid w:val="005D0575"/>
    <w:rsid w:val="005D2D0C"/>
    <w:rsid w:val="005D4A9F"/>
    <w:rsid w:val="005D56E5"/>
    <w:rsid w:val="005E588B"/>
    <w:rsid w:val="005F7184"/>
    <w:rsid w:val="0061368D"/>
    <w:rsid w:val="00650F65"/>
    <w:rsid w:val="00653968"/>
    <w:rsid w:val="00661FAA"/>
    <w:rsid w:val="0066701B"/>
    <w:rsid w:val="006739FE"/>
    <w:rsid w:val="00673F78"/>
    <w:rsid w:val="00677AF2"/>
    <w:rsid w:val="006A4362"/>
    <w:rsid w:val="006D1440"/>
    <w:rsid w:val="006F3F37"/>
    <w:rsid w:val="006F7315"/>
    <w:rsid w:val="00700368"/>
    <w:rsid w:val="007165B7"/>
    <w:rsid w:val="007302CD"/>
    <w:rsid w:val="007321CB"/>
    <w:rsid w:val="00732F23"/>
    <w:rsid w:val="00765513"/>
    <w:rsid w:val="007923FA"/>
    <w:rsid w:val="00795DD8"/>
    <w:rsid w:val="007A3EB5"/>
    <w:rsid w:val="007A615B"/>
    <w:rsid w:val="007C03C3"/>
    <w:rsid w:val="007D7D66"/>
    <w:rsid w:val="007E0976"/>
    <w:rsid w:val="007E4B16"/>
    <w:rsid w:val="00822A9B"/>
    <w:rsid w:val="0082788F"/>
    <w:rsid w:val="00846C42"/>
    <w:rsid w:val="00855C10"/>
    <w:rsid w:val="00860592"/>
    <w:rsid w:val="0088000B"/>
    <w:rsid w:val="00885E17"/>
    <w:rsid w:val="008A042A"/>
    <w:rsid w:val="008A440D"/>
    <w:rsid w:val="008A6B00"/>
    <w:rsid w:val="008B4E66"/>
    <w:rsid w:val="008C6A3A"/>
    <w:rsid w:val="008D2A05"/>
    <w:rsid w:val="008D39F1"/>
    <w:rsid w:val="00910EFA"/>
    <w:rsid w:val="00932692"/>
    <w:rsid w:val="0099040C"/>
    <w:rsid w:val="009C3832"/>
    <w:rsid w:val="009C6945"/>
    <w:rsid w:val="00A14011"/>
    <w:rsid w:val="00A32843"/>
    <w:rsid w:val="00A41D36"/>
    <w:rsid w:val="00A47FB4"/>
    <w:rsid w:val="00A60644"/>
    <w:rsid w:val="00A73389"/>
    <w:rsid w:val="00AB0BFB"/>
    <w:rsid w:val="00AC0895"/>
    <w:rsid w:val="00AC5741"/>
    <w:rsid w:val="00AC6804"/>
    <w:rsid w:val="00AC7B98"/>
    <w:rsid w:val="00AE120D"/>
    <w:rsid w:val="00AF70E8"/>
    <w:rsid w:val="00B05486"/>
    <w:rsid w:val="00B07553"/>
    <w:rsid w:val="00B260EC"/>
    <w:rsid w:val="00B31C90"/>
    <w:rsid w:val="00B40093"/>
    <w:rsid w:val="00B479C2"/>
    <w:rsid w:val="00B67340"/>
    <w:rsid w:val="00B75ACB"/>
    <w:rsid w:val="00BC4226"/>
    <w:rsid w:val="00BE3ED5"/>
    <w:rsid w:val="00BE5D0C"/>
    <w:rsid w:val="00BF1D38"/>
    <w:rsid w:val="00C1099C"/>
    <w:rsid w:val="00C367D5"/>
    <w:rsid w:val="00C62F23"/>
    <w:rsid w:val="00C67FFB"/>
    <w:rsid w:val="00C75053"/>
    <w:rsid w:val="00CA3E73"/>
    <w:rsid w:val="00CC157C"/>
    <w:rsid w:val="00CF233C"/>
    <w:rsid w:val="00CF7FF4"/>
    <w:rsid w:val="00D03E3E"/>
    <w:rsid w:val="00D21E16"/>
    <w:rsid w:val="00D349CD"/>
    <w:rsid w:val="00D621F0"/>
    <w:rsid w:val="00D86861"/>
    <w:rsid w:val="00D86BC1"/>
    <w:rsid w:val="00D9034C"/>
    <w:rsid w:val="00D91C2B"/>
    <w:rsid w:val="00D94702"/>
    <w:rsid w:val="00DA0FB9"/>
    <w:rsid w:val="00DB4E1E"/>
    <w:rsid w:val="00DC08A9"/>
    <w:rsid w:val="00DC7634"/>
    <w:rsid w:val="00DD44D4"/>
    <w:rsid w:val="00DE1895"/>
    <w:rsid w:val="00DF278B"/>
    <w:rsid w:val="00E06803"/>
    <w:rsid w:val="00E11959"/>
    <w:rsid w:val="00E21165"/>
    <w:rsid w:val="00E41C5F"/>
    <w:rsid w:val="00E46B17"/>
    <w:rsid w:val="00E6053F"/>
    <w:rsid w:val="00E74F33"/>
    <w:rsid w:val="00E92BFE"/>
    <w:rsid w:val="00F12DF9"/>
    <w:rsid w:val="00F52B8B"/>
    <w:rsid w:val="00F53FF7"/>
    <w:rsid w:val="00F57559"/>
    <w:rsid w:val="00F61262"/>
    <w:rsid w:val="00F75096"/>
    <w:rsid w:val="00FE0F71"/>
    <w:rsid w:val="00FF073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142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CF7FF4"/>
    <w:pPr>
      <w:widowControl w:val="0"/>
      <w:autoSpaceDE w:val="0"/>
      <w:autoSpaceDN w:val="0"/>
      <w:adjustRightInd w:val="0"/>
      <w:spacing w:before="108" w:after="108"/>
      <w:jc w:val="center"/>
      <w:outlineLvl w:val="0"/>
    </w:pPr>
    <w:rPr>
      <w:rFonts w:ascii="Times New Roman CYR" w:hAnsi="Times New Roman CYR" w:cs="Times New Roman CYR"/>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43142F"/>
    <w:pPr>
      <w:jc w:val="both"/>
    </w:pPr>
  </w:style>
  <w:style w:type="character" w:customStyle="1" w:styleId="a4">
    <w:name w:val="Основной текст Знак"/>
    <w:basedOn w:val="a0"/>
    <w:link w:val="a3"/>
    <w:rsid w:val="0043142F"/>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E6053F"/>
    <w:rPr>
      <w:rFonts w:ascii="Tahoma" w:hAnsi="Tahoma" w:cs="Tahoma"/>
      <w:sz w:val="16"/>
      <w:szCs w:val="16"/>
    </w:rPr>
  </w:style>
  <w:style w:type="character" w:customStyle="1" w:styleId="a6">
    <w:name w:val="Текст выноски Знак"/>
    <w:basedOn w:val="a0"/>
    <w:link w:val="a5"/>
    <w:uiPriority w:val="99"/>
    <w:semiHidden/>
    <w:rsid w:val="00E6053F"/>
    <w:rPr>
      <w:rFonts w:ascii="Tahoma" w:eastAsia="Times New Roman" w:hAnsi="Tahoma" w:cs="Tahoma"/>
      <w:sz w:val="16"/>
      <w:szCs w:val="16"/>
      <w:lang w:eastAsia="ru-RU"/>
    </w:rPr>
  </w:style>
  <w:style w:type="paragraph" w:styleId="a7">
    <w:name w:val="footnote text"/>
    <w:basedOn w:val="a"/>
    <w:link w:val="a8"/>
    <w:uiPriority w:val="99"/>
    <w:semiHidden/>
    <w:unhideWhenUsed/>
    <w:rsid w:val="004B095F"/>
    <w:rPr>
      <w:rFonts w:asciiTheme="minorHAnsi" w:eastAsiaTheme="minorHAnsi" w:hAnsiTheme="minorHAnsi" w:cstheme="minorBidi"/>
      <w:sz w:val="20"/>
      <w:szCs w:val="20"/>
      <w:lang w:eastAsia="en-US"/>
    </w:rPr>
  </w:style>
  <w:style w:type="character" w:customStyle="1" w:styleId="a8">
    <w:name w:val="Текст сноски Знак"/>
    <w:basedOn w:val="a0"/>
    <w:link w:val="a7"/>
    <w:uiPriority w:val="99"/>
    <w:semiHidden/>
    <w:rsid w:val="004B095F"/>
    <w:rPr>
      <w:sz w:val="20"/>
      <w:szCs w:val="20"/>
    </w:rPr>
  </w:style>
  <w:style w:type="character" w:styleId="a9">
    <w:name w:val="footnote reference"/>
    <w:basedOn w:val="a0"/>
    <w:uiPriority w:val="99"/>
    <w:semiHidden/>
    <w:unhideWhenUsed/>
    <w:rsid w:val="004B095F"/>
    <w:rPr>
      <w:vertAlign w:val="superscript"/>
    </w:rPr>
  </w:style>
  <w:style w:type="paragraph" w:customStyle="1" w:styleId="ConsPlusNormal">
    <w:name w:val="ConsPlusNormal"/>
    <w:rsid w:val="003016B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016B8"/>
    <w:pPr>
      <w:widowControl w:val="0"/>
      <w:autoSpaceDE w:val="0"/>
      <w:autoSpaceDN w:val="0"/>
      <w:spacing w:after="0" w:line="240" w:lineRule="auto"/>
    </w:pPr>
    <w:rPr>
      <w:rFonts w:ascii="Calibri" w:eastAsia="Times New Roman" w:hAnsi="Calibri" w:cs="Calibri"/>
      <w:b/>
      <w:szCs w:val="20"/>
      <w:lang w:eastAsia="ru-RU"/>
    </w:rPr>
  </w:style>
  <w:style w:type="paragraph" w:styleId="aa">
    <w:name w:val="List Paragraph"/>
    <w:basedOn w:val="a"/>
    <w:uiPriority w:val="34"/>
    <w:qFormat/>
    <w:rsid w:val="003016B8"/>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ConsPlusNonformat">
    <w:name w:val="ConsPlusNonformat"/>
    <w:rsid w:val="0033357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33357D"/>
    <w:pPr>
      <w:widowControl w:val="0"/>
      <w:autoSpaceDE w:val="0"/>
      <w:autoSpaceDN w:val="0"/>
      <w:spacing w:after="0" w:line="240" w:lineRule="auto"/>
    </w:pPr>
    <w:rPr>
      <w:rFonts w:ascii="Tahoma" w:eastAsia="Times New Roman" w:hAnsi="Tahoma" w:cs="Tahoma"/>
      <w:sz w:val="20"/>
      <w:szCs w:val="20"/>
      <w:lang w:eastAsia="ru-RU"/>
    </w:rPr>
  </w:style>
  <w:style w:type="character" w:styleId="ab">
    <w:name w:val="Hyperlink"/>
    <w:basedOn w:val="a0"/>
    <w:uiPriority w:val="99"/>
    <w:unhideWhenUsed/>
    <w:rsid w:val="0033357D"/>
    <w:rPr>
      <w:color w:val="0000FF" w:themeColor="hyperlink"/>
      <w:u w:val="single"/>
    </w:rPr>
  </w:style>
  <w:style w:type="character" w:customStyle="1" w:styleId="Bodytext">
    <w:name w:val="Body text_"/>
    <w:basedOn w:val="a0"/>
    <w:link w:val="11"/>
    <w:rsid w:val="0033357D"/>
    <w:rPr>
      <w:rFonts w:ascii="Times New Roman" w:eastAsia="Times New Roman" w:hAnsi="Times New Roman" w:cs="Times New Roman"/>
      <w:sz w:val="25"/>
      <w:szCs w:val="25"/>
      <w:shd w:val="clear" w:color="auto" w:fill="FFFFFF"/>
    </w:rPr>
  </w:style>
  <w:style w:type="paragraph" w:customStyle="1" w:styleId="11">
    <w:name w:val="Основной текст1"/>
    <w:basedOn w:val="a"/>
    <w:link w:val="Bodytext"/>
    <w:rsid w:val="0033357D"/>
    <w:pPr>
      <w:shd w:val="clear" w:color="auto" w:fill="FFFFFF"/>
      <w:spacing w:after="660" w:line="0" w:lineRule="atLeast"/>
      <w:ind w:hanging="540"/>
    </w:pPr>
    <w:rPr>
      <w:sz w:val="25"/>
      <w:szCs w:val="25"/>
      <w:lang w:eastAsia="en-US"/>
    </w:rPr>
  </w:style>
  <w:style w:type="paragraph" w:styleId="ac">
    <w:name w:val="header"/>
    <w:basedOn w:val="a"/>
    <w:link w:val="ad"/>
    <w:uiPriority w:val="99"/>
    <w:unhideWhenUsed/>
    <w:rsid w:val="0033357D"/>
    <w:pPr>
      <w:tabs>
        <w:tab w:val="center" w:pos="4677"/>
        <w:tab w:val="right" w:pos="9355"/>
      </w:tabs>
    </w:pPr>
    <w:rPr>
      <w:rFonts w:asciiTheme="minorHAnsi" w:eastAsiaTheme="minorEastAsia" w:hAnsiTheme="minorHAnsi" w:cstheme="minorBidi"/>
      <w:sz w:val="22"/>
      <w:szCs w:val="22"/>
    </w:rPr>
  </w:style>
  <w:style w:type="character" w:customStyle="1" w:styleId="ad">
    <w:name w:val="Верхний колонтитул Знак"/>
    <w:basedOn w:val="a0"/>
    <w:link w:val="ac"/>
    <w:uiPriority w:val="99"/>
    <w:rsid w:val="0033357D"/>
    <w:rPr>
      <w:rFonts w:eastAsiaTheme="minorEastAsia"/>
      <w:lang w:eastAsia="ru-RU"/>
    </w:rPr>
  </w:style>
  <w:style w:type="paragraph" w:styleId="ae">
    <w:name w:val="footer"/>
    <w:basedOn w:val="a"/>
    <w:link w:val="af"/>
    <w:uiPriority w:val="99"/>
    <w:unhideWhenUsed/>
    <w:rsid w:val="0033357D"/>
    <w:pPr>
      <w:tabs>
        <w:tab w:val="center" w:pos="4677"/>
        <w:tab w:val="right" w:pos="9355"/>
      </w:tabs>
    </w:pPr>
    <w:rPr>
      <w:rFonts w:asciiTheme="minorHAnsi" w:eastAsiaTheme="minorEastAsia" w:hAnsiTheme="minorHAnsi" w:cstheme="minorBidi"/>
      <w:sz w:val="22"/>
      <w:szCs w:val="22"/>
    </w:rPr>
  </w:style>
  <w:style w:type="character" w:customStyle="1" w:styleId="af">
    <w:name w:val="Нижний колонтитул Знак"/>
    <w:basedOn w:val="a0"/>
    <w:link w:val="ae"/>
    <w:uiPriority w:val="99"/>
    <w:rsid w:val="0033357D"/>
    <w:rPr>
      <w:rFonts w:eastAsiaTheme="minorEastAsia"/>
      <w:lang w:eastAsia="ru-RU"/>
    </w:rPr>
  </w:style>
  <w:style w:type="character" w:customStyle="1" w:styleId="Heading1">
    <w:name w:val="Heading #1_"/>
    <w:basedOn w:val="a0"/>
    <w:link w:val="Heading10"/>
    <w:rsid w:val="0033357D"/>
    <w:rPr>
      <w:rFonts w:ascii="Times New Roman" w:eastAsia="Times New Roman" w:hAnsi="Times New Roman" w:cs="Times New Roman"/>
      <w:sz w:val="24"/>
      <w:szCs w:val="24"/>
      <w:shd w:val="clear" w:color="auto" w:fill="FFFFFF"/>
    </w:rPr>
  </w:style>
  <w:style w:type="paragraph" w:customStyle="1" w:styleId="Heading10">
    <w:name w:val="Heading #1"/>
    <w:basedOn w:val="a"/>
    <w:link w:val="Heading1"/>
    <w:rsid w:val="0033357D"/>
    <w:pPr>
      <w:shd w:val="clear" w:color="auto" w:fill="FFFFFF"/>
      <w:spacing w:before="720" w:line="302" w:lineRule="exact"/>
      <w:ind w:hanging="540"/>
      <w:outlineLvl w:val="0"/>
    </w:pPr>
    <w:rPr>
      <w:lang w:eastAsia="en-US"/>
    </w:rPr>
  </w:style>
  <w:style w:type="paragraph" w:styleId="af0">
    <w:name w:val="No Spacing"/>
    <w:qFormat/>
    <w:rsid w:val="0033357D"/>
    <w:pPr>
      <w:spacing w:after="0" w:line="240" w:lineRule="auto"/>
      <w:ind w:left="-284" w:firstLine="992"/>
      <w:jc w:val="both"/>
    </w:pPr>
    <w:rPr>
      <w:rFonts w:ascii="Calibri" w:eastAsia="Calibri" w:hAnsi="Calibri" w:cs="Times New Roman"/>
      <w:lang w:eastAsia="ru-RU"/>
    </w:rPr>
  </w:style>
  <w:style w:type="character" w:customStyle="1" w:styleId="af1">
    <w:name w:val="Гипертекстовая ссылка"/>
    <w:basedOn w:val="a0"/>
    <w:uiPriority w:val="99"/>
    <w:rsid w:val="00CF7FF4"/>
    <w:rPr>
      <w:b/>
      <w:bCs/>
      <w:color w:val="106BBE"/>
    </w:rPr>
  </w:style>
  <w:style w:type="character" w:customStyle="1" w:styleId="10">
    <w:name w:val="Заголовок 1 Знак"/>
    <w:basedOn w:val="a0"/>
    <w:link w:val="1"/>
    <w:uiPriority w:val="99"/>
    <w:rsid w:val="00CF7FF4"/>
    <w:rPr>
      <w:rFonts w:ascii="Times New Roman CYR" w:eastAsia="Times New Roman" w:hAnsi="Times New Roman CYR" w:cs="Times New Roman CYR"/>
      <w:b/>
      <w:bCs/>
      <w:color w:val="26282F"/>
      <w:sz w:val="24"/>
      <w:szCs w:val="24"/>
      <w:lang w:eastAsia="ru-RU"/>
    </w:rPr>
  </w:style>
  <w:style w:type="character" w:customStyle="1" w:styleId="af2">
    <w:name w:val="Цветовое выделение"/>
    <w:uiPriority w:val="99"/>
    <w:rsid w:val="00CF7FF4"/>
    <w:rPr>
      <w:b/>
      <w:bCs/>
      <w:color w:val="26282F"/>
    </w:rPr>
  </w:style>
  <w:style w:type="paragraph" w:customStyle="1" w:styleId="af3">
    <w:name w:val="Нормальный (таблица)"/>
    <w:basedOn w:val="a"/>
    <w:next w:val="a"/>
    <w:uiPriority w:val="99"/>
    <w:rsid w:val="00CF7FF4"/>
    <w:pPr>
      <w:widowControl w:val="0"/>
      <w:autoSpaceDE w:val="0"/>
      <w:autoSpaceDN w:val="0"/>
      <w:adjustRightInd w:val="0"/>
      <w:jc w:val="both"/>
    </w:pPr>
    <w:rPr>
      <w:rFonts w:ascii="Times New Roman CYR" w:hAnsi="Times New Roman CYR" w:cs="Times New Roman CYR"/>
    </w:rPr>
  </w:style>
  <w:style w:type="paragraph" w:customStyle="1" w:styleId="af4">
    <w:name w:val="Таблицы (моноширинный)"/>
    <w:basedOn w:val="a"/>
    <w:next w:val="a"/>
    <w:uiPriority w:val="99"/>
    <w:rsid w:val="00CF7FF4"/>
    <w:pPr>
      <w:widowControl w:val="0"/>
      <w:autoSpaceDE w:val="0"/>
      <w:autoSpaceDN w:val="0"/>
      <w:adjustRightInd w:val="0"/>
    </w:pPr>
    <w:rPr>
      <w:rFonts w:ascii="Courier New" w:hAnsi="Courier New" w:cs="Courier New"/>
    </w:rPr>
  </w:style>
  <w:style w:type="paragraph" w:customStyle="1" w:styleId="af5">
    <w:name w:val="Прижатый влево"/>
    <w:basedOn w:val="a"/>
    <w:next w:val="a"/>
    <w:uiPriority w:val="99"/>
    <w:rsid w:val="00CF7FF4"/>
    <w:pPr>
      <w:widowControl w:val="0"/>
      <w:autoSpaceDE w:val="0"/>
      <w:autoSpaceDN w:val="0"/>
      <w:adjustRightInd w:val="0"/>
    </w:pPr>
    <w:rPr>
      <w:rFonts w:ascii="Times New Roman CYR" w:hAnsi="Times New Roman CYR" w:cs="Times New Roman CYR"/>
    </w:rPr>
  </w:style>
  <w:style w:type="character" w:customStyle="1" w:styleId="af6">
    <w:name w:val="Продолжение ссылки"/>
    <w:basedOn w:val="af1"/>
    <w:uiPriority w:val="99"/>
    <w:rsid w:val="00CF7FF4"/>
  </w:style>
  <w:style w:type="character" w:customStyle="1" w:styleId="pt-000003">
    <w:name w:val="pt-000003"/>
    <w:basedOn w:val="a0"/>
    <w:rsid w:val="00732F23"/>
  </w:style>
  <w:style w:type="character" w:customStyle="1" w:styleId="pt-a0-000004">
    <w:name w:val="pt-a0-000004"/>
    <w:basedOn w:val="a0"/>
    <w:rsid w:val="00732F23"/>
  </w:style>
  <w:style w:type="paragraph" w:customStyle="1" w:styleId="pt-a-000018">
    <w:name w:val="pt-a-000018"/>
    <w:basedOn w:val="a"/>
    <w:rsid w:val="00732F23"/>
    <w:pPr>
      <w:spacing w:before="100" w:beforeAutospacing="1" w:after="100" w:afterAutospacing="1"/>
    </w:pPr>
  </w:style>
  <w:style w:type="paragraph" w:customStyle="1" w:styleId="pt-000002">
    <w:name w:val="pt-000002"/>
    <w:basedOn w:val="a"/>
    <w:rsid w:val="00732F23"/>
    <w:pPr>
      <w:spacing w:before="100" w:beforeAutospacing="1" w:after="100" w:afterAutospacing="1"/>
    </w:pPr>
  </w:style>
  <w:style w:type="character" w:customStyle="1" w:styleId="pt-a0-000007">
    <w:name w:val="pt-a0-000007"/>
    <w:basedOn w:val="a0"/>
    <w:rsid w:val="00732F23"/>
  </w:style>
  <w:style w:type="paragraph" w:customStyle="1" w:styleId="pt-consplusnormal-000012">
    <w:name w:val="pt-consplusnormal-000012"/>
    <w:basedOn w:val="a"/>
    <w:rsid w:val="00732F23"/>
    <w:pPr>
      <w:spacing w:before="100" w:beforeAutospacing="1" w:after="100" w:afterAutospacing="1"/>
    </w:pPr>
  </w:style>
  <w:style w:type="character" w:customStyle="1" w:styleId="pt-a0">
    <w:name w:val="pt-a0"/>
    <w:basedOn w:val="a0"/>
    <w:rsid w:val="00732F23"/>
  </w:style>
  <w:style w:type="paragraph" w:customStyle="1" w:styleId="pt-a-000021">
    <w:name w:val="pt-a-000021"/>
    <w:basedOn w:val="a"/>
    <w:rsid w:val="00732F23"/>
    <w:pPr>
      <w:spacing w:before="100" w:beforeAutospacing="1" w:after="100" w:afterAutospacing="1"/>
    </w:pPr>
  </w:style>
  <w:style w:type="character" w:customStyle="1" w:styleId="pt-a0-000022">
    <w:name w:val="pt-a0-000022"/>
    <w:basedOn w:val="a0"/>
    <w:rsid w:val="00732F23"/>
  </w:style>
  <w:style w:type="paragraph" w:customStyle="1" w:styleId="pt-000005">
    <w:name w:val="pt-000005"/>
    <w:basedOn w:val="a"/>
    <w:rsid w:val="00732F23"/>
    <w:pPr>
      <w:spacing w:before="100" w:beforeAutospacing="1" w:after="100" w:afterAutospacing="1"/>
    </w:pPr>
  </w:style>
  <w:style w:type="character" w:customStyle="1" w:styleId="pt-000006">
    <w:name w:val="pt-000006"/>
    <w:basedOn w:val="a0"/>
    <w:rsid w:val="00732F23"/>
  </w:style>
  <w:style w:type="paragraph" w:customStyle="1" w:styleId="pt-a-000015">
    <w:name w:val="pt-a-000015"/>
    <w:basedOn w:val="a"/>
    <w:rsid w:val="00732F23"/>
    <w:pPr>
      <w:spacing w:before="100" w:beforeAutospacing="1" w:after="100" w:afterAutospacing="1"/>
    </w:pPr>
  </w:style>
  <w:style w:type="paragraph" w:customStyle="1" w:styleId="pt-consplusnormal-000024">
    <w:name w:val="pt-consplusnormal-000024"/>
    <w:basedOn w:val="a"/>
    <w:rsid w:val="00732F23"/>
    <w:pPr>
      <w:spacing w:before="100" w:beforeAutospacing="1" w:after="100" w:afterAutospacing="1"/>
    </w:pPr>
  </w:style>
  <w:style w:type="paragraph" w:styleId="af7">
    <w:name w:val="Normal (Web)"/>
    <w:basedOn w:val="a"/>
    <w:uiPriority w:val="99"/>
    <w:unhideWhenUsed/>
    <w:rsid w:val="00732F23"/>
    <w:pPr>
      <w:spacing w:before="100" w:beforeAutospacing="1" w:after="100" w:afterAutospacing="1"/>
    </w:pPr>
  </w:style>
  <w:style w:type="character" w:customStyle="1" w:styleId="blk">
    <w:name w:val="blk"/>
    <w:basedOn w:val="a0"/>
    <w:rsid w:val="00732F2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D66CC6B46B4787D0159991BDA7D100350C7F619E84239CB4E622E2AB8F10E62617BC2D324527847A7B7806454A9DE7B13B1CC329DFD1A453XEU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B443D65A1B1C2CAC6CD6967B9334CA376A878E53BA0C026A69771A1C452210681E4D66A1A4D23C8D055E0575975B569E9E6F0A7C5D069F7U1V4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A39C50DB8EA87F01A21CEEFC10FDBEA7D89E4A031F873A1C5C04010271DB4ACB1EDC6E5D53F8ED5C002E31EkBF5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21BECDF8CAB5FA05DBD922D7166D01CCEEEBF32A7C4EB9BF63D8AD1A70C62EE9378DE5061BFCE578E29FC671993CD86DE9AE4DAFC208C70CS1mDH" TargetMode="External"/><Relationship Id="rId4" Type="http://schemas.openxmlformats.org/officeDocument/2006/relationships/settings" Target="settings.xml"/><Relationship Id="rId9" Type="http://schemas.openxmlformats.org/officeDocument/2006/relationships/hyperlink" Target="http://internet.garant.ru/document/redirect/8766723/15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09AC57-935B-4671-A74B-CDC1BDA8B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5652</Words>
  <Characters>32219</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37796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КорневаАБ</dc:creator>
  <cp:lastModifiedBy>VIP`s</cp:lastModifiedBy>
  <cp:revision>12</cp:revision>
  <cp:lastPrinted>2021-08-27T10:47:00Z</cp:lastPrinted>
  <dcterms:created xsi:type="dcterms:W3CDTF">2021-08-16T11:55:00Z</dcterms:created>
  <dcterms:modified xsi:type="dcterms:W3CDTF">2021-08-27T10:54:00Z</dcterms:modified>
</cp:coreProperties>
</file>